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BC" w:rsidRDefault="00CE3630" w:rsidP="00CE704A">
      <w:pPr>
        <w:pStyle w:val="a3"/>
        <w:spacing w:before="73"/>
        <w:ind w:left="5894"/>
      </w:pPr>
      <w:r>
        <w:t>ЗАТВЕРДЖЕНО</w:t>
      </w:r>
    </w:p>
    <w:p w:rsidR="007D78BC" w:rsidRDefault="00CE3630" w:rsidP="00CE704A">
      <w:pPr>
        <w:pStyle w:val="a3"/>
        <w:ind w:left="5894" w:right="1020"/>
      </w:pPr>
      <w:r>
        <w:t xml:space="preserve">Наказ Управління </w:t>
      </w:r>
      <w:proofErr w:type="spellStart"/>
      <w:r>
        <w:t>Держпраці</w:t>
      </w:r>
      <w:proofErr w:type="spellEnd"/>
      <w:r>
        <w:t xml:space="preserve"> у Сумській області</w:t>
      </w:r>
    </w:p>
    <w:p w:rsidR="007D78BC" w:rsidRDefault="00CE704A" w:rsidP="00CE704A">
      <w:pPr>
        <w:pStyle w:val="a3"/>
        <w:ind w:left="5894"/>
        <w:rPr>
          <w:sz w:val="26"/>
        </w:rPr>
      </w:pPr>
      <w:r>
        <w:t>від 08.10.2021 № 1003</w:t>
      </w:r>
    </w:p>
    <w:p w:rsidR="00CE704A" w:rsidRDefault="00CE704A" w:rsidP="00D4199A">
      <w:pPr>
        <w:pStyle w:val="1"/>
        <w:ind w:left="3341" w:right="3493"/>
        <w:jc w:val="center"/>
      </w:pPr>
    </w:p>
    <w:p w:rsidR="007D78BC" w:rsidRDefault="00CE3630" w:rsidP="00D4199A">
      <w:pPr>
        <w:pStyle w:val="1"/>
        <w:ind w:left="3341" w:right="3493"/>
        <w:jc w:val="center"/>
      </w:pPr>
      <w:bookmarkStart w:id="0" w:name="_GoBack"/>
      <w:bookmarkEnd w:id="0"/>
      <w:r>
        <w:t>ТЕХНОЛОГІЧНА КАРТКА</w:t>
      </w:r>
    </w:p>
    <w:p w:rsidR="00C83ADE" w:rsidRPr="00C83ADE" w:rsidRDefault="00CE3630" w:rsidP="00C83ADE">
      <w:pPr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</w:rPr>
        <w:t xml:space="preserve">адміністративної послуги </w:t>
      </w:r>
      <w:r w:rsidR="00C83ADE" w:rsidRPr="00C83ADE">
        <w:rPr>
          <w:b/>
          <w:sz w:val="24"/>
          <w:szCs w:val="24"/>
          <w:lang w:val="ru-RU" w:eastAsia="ru-RU"/>
        </w:rPr>
        <w:t xml:space="preserve">з </w:t>
      </w:r>
      <w:proofErr w:type="spellStart"/>
      <w:r w:rsidR="00C83ADE" w:rsidRPr="00C83ADE">
        <w:rPr>
          <w:b/>
          <w:sz w:val="24"/>
          <w:szCs w:val="24"/>
          <w:lang w:val="ru-RU" w:eastAsia="ru-RU"/>
        </w:rPr>
        <w:t>реєстрації</w:t>
      </w:r>
      <w:proofErr w:type="spellEnd"/>
      <w:r w:rsidR="00C83ADE" w:rsidRPr="00C83ADE">
        <w:rPr>
          <w:b/>
          <w:sz w:val="24"/>
          <w:szCs w:val="24"/>
          <w:lang w:val="ru-RU" w:eastAsia="ru-RU"/>
        </w:rPr>
        <w:t xml:space="preserve"> </w:t>
      </w:r>
      <w:proofErr w:type="spellStart"/>
      <w:r w:rsidR="00C83ADE" w:rsidRPr="00C83ADE">
        <w:rPr>
          <w:b/>
          <w:sz w:val="24"/>
          <w:szCs w:val="24"/>
          <w:lang w:val="ru-RU" w:eastAsia="ru-RU"/>
        </w:rPr>
        <w:t>зміни</w:t>
      </w:r>
      <w:proofErr w:type="spellEnd"/>
      <w:r w:rsidR="00C83ADE" w:rsidRPr="00C83ADE">
        <w:rPr>
          <w:b/>
          <w:sz w:val="24"/>
          <w:szCs w:val="24"/>
          <w:lang w:val="ru-RU" w:eastAsia="ru-RU"/>
        </w:rPr>
        <w:t xml:space="preserve"> </w:t>
      </w:r>
      <w:proofErr w:type="spellStart"/>
      <w:r w:rsidR="00C83ADE" w:rsidRPr="00C83ADE">
        <w:rPr>
          <w:b/>
          <w:sz w:val="24"/>
          <w:szCs w:val="24"/>
          <w:lang w:val="ru-RU" w:eastAsia="ru-RU"/>
        </w:rPr>
        <w:t>відомостей</w:t>
      </w:r>
      <w:proofErr w:type="spellEnd"/>
      <w:r w:rsidR="00C83ADE" w:rsidRPr="00C83ADE">
        <w:rPr>
          <w:b/>
          <w:sz w:val="24"/>
          <w:szCs w:val="24"/>
          <w:lang w:val="ru-RU" w:eastAsia="ru-RU"/>
        </w:rPr>
        <w:t xml:space="preserve"> у </w:t>
      </w:r>
      <w:proofErr w:type="spellStart"/>
      <w:r w:rsidR="00C83ADE" w:rsidRPr="00C83ADE">
        <w:rPr>
          <w:b/>
          <w:sz w:val="24"/>
          <w:szCs w:val="24"/>
          <w:lang w:val="ru-RU" w:eastAsia="ru-RU"/>
        </w:rPr>
        <w:t>декларації</w:t>
      </w:r>
      <w:proofErr w:type="spellEnd"/>
    </w:p>
    <w:p w:rsidR="00C83ADE" w:rsidRPr="00C83ADE" w:rsidRDefault="00C83ADE" w:rsidP="00C83ADE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83ADE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C83ADE">
        <w:rPr>
          <w:b/>
          <w:sz w:val="24"/>
          <w:szCs w:val="24"/>
          <w:lang w:val="ru-RU" w:eastAsia="ru-RU"/>
        </w:rPr>
        <w:t>відповідності</w:t>
      </w:r>
      <w:proofErr w:type="spellEnd"/>
      <w:r w:rsidRPr="00C83ADE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C83ADE">
        <w:rPr>
          <w:b/>
          <w:sz w:val="24"/>
          <w:szCs w:val="24"/>
          <w:lang w:val="ru-RU" w:eastAsia="ru-RU"/>
        </w:rPr>
        <w:t>матеріально-технічної</w:t>
      </w:r>
      <w:proofErr w:type="spellEnd"/>
      <w:r w:rsidRPr="00C83ADE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C83ADE">
        <w:rPr>
          <w:b/>
          <w:sz w:val="24"/>
          <w:szCs w:val="24"/>
          <w:lang w:val="ru-RU" w:eastAsia="ru-RU"/>
        </w:rPr>
        <w:t>бази</w:t>
      </w:r>
      <w:proofErr w:type="spellEnd"/>
      <w:r w:rsidRPr="00C83ADE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C83ADE">
        <w:rPr>
          <w:b/>
          <w:sz w:val="24"/>
          <w:szCs w:val="24"/>
          <w:lang w:val="ru-RU" w:eastAsia="ru-RU"/>
        </w:rPr>
        <w:t>вимогам</w:t>
      </w:r>
      <w:proofErr w:type="spellEnd"/>
      <w:r w:rsidRPr="00C83ADE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C83ADE">
        <w:rPr>
          <w:b/>
          <w:sz w:val="24"/>
          <w:szCs w:val="24"/>
          <w:lang w:val="ru-RU" w:eastAsia="ru-RU"/>
        </w:rPr>
        <w:t>законодавства</w:t>
      </w:r>
      <w:proofErr w:type="spellEnd"/>
      <w:r w:rsidRPr="00C83ADE">
        <w:rPr>
          <w:b/>
          <w:sz w:val="24"/>
          <w:szCs w:val="24"/>
          <w:lang w:val="ru-RU" w:eastAsia="ru-RU"/>
        </w:rPr>
        <w:t xml:space="preserve"> з</w:t>
      </w:r>
      <w:r w:rsidR="00621D3C">
        <w:rPr>
          <w:b/>
          <w:sz w:val="24"/>
          <w:szCs w:val="24"/>
          <w:lang w:val="ru-RU" w:eastAsia="ru-RU"/>
        </w:rPr>
        <w:t xml:space="preserve"> </w:t>
      </w:r>
      <w:proofErr w:type="spellStart"/>
      <w:r w:rsidR="00621D3C">
        <w:rPr>
          <w:b/>
          <w:sz w:val="24"/>
          <w:szCs w:val="24"/>
          <w:lang w:val="ru-RU" w:eastAsia="ru-RU"/>
        </w:rPr>
        <w:t>питань</w:t>
      </w:r>
      <w:proofErr w:type="spellEnd"/>
      <w:r w:rsidR="00621D3C">
        <w:rPr>
          <w:b/>
          <w:sz w:val="24"/>
          <w:szCs w:val="24"/>
          <w:lang w:val="ru-RU" w:eastAsia="ru-RU"/>
        </w:rPr>
        <w:t xml:space="preserve"> </w:t>
      </w:r>
      <w:r w:rsidRPr="00C83ADE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C83ADE">
        <w:rPr>
          <w:b/>
          <w:sz w:val="24"/>
          <w:szCs w:val="24"/>
          <w:lang w:val="ru-RU" w:eastAsia="ru-RU"/>
        </w:rPr>
        <w:t>охорони</w:t>
      </w:r>
      <w:proofErr w:type="spellEnd"/>
      <w:r w:rsidRPr="00C83ADE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C83ADE">
        <w:rPr>
          <w:b/>
          <w:sz w:val="24"/>
          <w:szCs w:val="24"/>
          <w:lang w:val="ru-RU" w:eastAsia="ru-RU"/>
        </w:rPr>
        <w:t>праці</w:t>
      </w:r>
      <w:proofErr w:type="spellEnd"/>
    </w:p>
    <w:p w:rsidR="00D4199A" w:rsidRDefault="00D4199A" w:rsidP="00D4199A">
      <w:pPr>
        <w:ind w:left="2567" w:right="2702" w:firstLine="163"/>
        <w:jc w:val="center"/>
        <w:rPr>
          <w:b/>
          <w:sz w:val="24"/>
        </w:rPr>
      </w:pPr>
    </w:p>
    <w:p w:rsidR="00D4199A" w:rsidRPr="00621D3C" w:rsidRDefault="00D4199A" w:rsidP="00D4199A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proofErr w:type="spellStart"/>
      <w:r w:rsidRPr="00621D3C">
        <w:rPr>
          <w:b/>
          <w:sz w:val="24"/>
          <w:szCs w:val="24"/>
          <w:lang w:val="ru-RU" w:eastAsia="ru-RU"/>
        </w:rPr>
        <w:t>Управління</w:t>
      </w:r>
      <w:proofErr w:type="spellEnd"/>
      <w:r w:rsidRPr="00621D3C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621D3C">
        <w:rPr>
          <w:b/>
          <w:sz w:val="24"/>
          <w:szCs w:val="24"/>
          <w:lang w:val="ru-RU" w:eastAsia="ru-RU"/>
        </w:rPr>
        <w:t>Держпраці</w:t>
      </w:r>
      <w:proofErr w:type="spellEnd"/>
      <w:r w:rsidRPr="00621D3C">
        <w:rPr>
          <w:b/>
          <w:sz w:val="24"/>
          <w:szCs w:val="24"/>
          <w:lang w:val="ru-RU" w:eastAsia="ru-RU"/>
        </w:rPr>
        <w:t xml:space="preserve"> у </w:t>
      </w:r>
      <w:proofErr w:type="spellStart"/>
      <w:r w:rsidRPr="00621D3C">
        <w:rPr>
          <w:b/>
          <w:sz w:val="24"/>
          <w:szCs w:val="24"/>
          <w:lang w:val="ru-RU" w:eastAsia="ru-RU"/>
        </w:rPr>
        <w:t>Сумській</w:t>
      </w:r>
      <w:proofErr w:type="spellEnd"/>
      <w:r w:rsidRPr="00621D3C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621D3C">
        <w:rPr>
          <w:b/>
          <w:sz w:val="24"/>
          <w:szCs w:val="24"/>
          <w:lang w:val="ru-RU" w:eastAsia="ru-RU"/>
        </w:rPr>
        <w:t>області</w:t>
      </w:r>
      <w:proofErr w:type="spellEnd"/>
      <w:r w:rsidRPr="00621D3C">
        <w:rPr>
          <w:b/>
          <w:sz w:val="24"/>
          <w:szCs w:val="24"/>
          <w:lang w:val="ru-RU" w:eastAsia="ru-RU"/>
        </w:rPr>
        <w:t xml:space="preserve"> </w:t>
      </w:r>
    </w:p>
    <w:p w:rsidR="00D4199A" w:rsidRPr="00621D3C" w:rsidRDefault="00D4199A" w:rsidP="00D4199A">
      <w:pPr>
        <w:widowControl/>
        <w:autoSpaceDE/>
        <w:autoSpaceDN/>
        <w:jc w:val="center"/>
        <w:rPr>
          <w:iCs/>
          <w:sz w:val="16"/>
          <w:szCs w:val="16"/>
          <w:lang w:eastAsia="ru-RU"/>
        </w:rPr>
      </w:pPr>
      <w:r w:rsidRPr="00621D3C">
        <w:rPr>
          <w:iCs/>
          <w:sz w:val="16"/>
          <w:szCs w:val="16"/>
          <w:lang w:eastAsia="ru-RU"/>
        </w:rPr>
        <w:t>______________________________________________________________________________</w:t>
      </w:r>
    </w:p>
    <w:p w:rsidR="00D4199A" w:rsidRPr="00D4199A" w:rsidRDefault="00D4199A" w:rsidP="00D4199A">
      <w:pPr>
        <w:widowControl/>
        <w:autoSpaceDE/>
        <w:autoSpaceDN/>
        <w:jc w:val="center"/>
        <w:rPr>
          <w:iCs/>
          <w:sz w:val="24"/>
          <w:szCs w:val="24"/>
          <w:vertAlign w:val="superscript"/>
          <w:lang w:eastAsia="ru-RU"/>
        </w:rPr>
      </w:pPr>
      <w:r w:rsidRPr="00D4199A">
        <w:rPr>
          <w:iCs/>
          <w:sz w:val="24"/>
          <w:szCs w:val="24"/>
          <w:vertAlign w:val="superscript"/>
          <w:lang w:eastAsia="ru-RU"/>
        </w:rPr>
        <w:t>(найменування суб’єкта надання адміністративної послуги та/або центра надання адміністративних послуг 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836"/>
        <w:gridCol w:w="814"/>
        <w:gridCol w:w="1560"/>
      </w:tblGrid>
      <w:tr w:rsidR="007D78BC" w:rsidTr="00D4199A">
        <w:trPr>
          <w:trHeight w:val="926"/>
        </w:trPr>
        <w:tc>
          <w:tcPr>
            <w:tcW w:w="4501" w:type="dxa"/>
          </w:tcPr>
          <w:p w:rsidR="007D78BC" w:rsidRDefault="007D78B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D78BC" w:rsidRDefault="00CE3630">
            <w:pPr>
              <w:pStyle w:val="TableParagraph"/>
              <w:ind w:left="1033" w:right="1030"/>
              <w:jc w:val="center"/>
              <w:rPr>
                <w:sz w:val="24"/>
              </w:rPr>
            </w:pPr>
            <w:r>
              <w:rPr>
                <w:sz w:val="24"/>
              </w:rPr>
              <w:t>Етапи надання послуги</w:t>
            </w:r>
          </w:p>
        </w:tc>
        <w:tc>
          <w:tcPr>
            <w:tcW w:w="2836" w:type="dxa"/>
          </w:tcPr>
          <w:p w:rsidR="007D78BC" w:rsidRDefault="007D78B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D78BC" w:rsidRDefault="00CE3630">
            <w:pPr>
              <w:pStyle w:val="TableParagraph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Відповідальна особа</w:t>
            </w:r>
          </w:p>
        </w:tc>
        <w:tc>
          <w:tcPr>
            <w:tcW w:w="814" w:type="dxa"/>
          </w:tcPr>
          <w:p w:rsidR="007D78BC" w:rsidRDefault="007D78B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D78BC" w:rsidRDefault="00CE3630">
            <w:pPr>
              <w:pStyle w:val="TableParagraph"/>
              <w:ind w:left="213" w:right="209"/>
              <w:jc w:val="center"/>
              <w:rPr>
                <w:sz w:val="24"/>
              </w:rPr>
            </w:pPr>
            <w:r>
              <w:rPr>
                <w:sz w:val="24"/>
              </w:rPr>
              <w:t>Дія</w:t>
            </w:r>
          </w:p>
        </w:tc>
        <w:tc>
          <w:tcPr>
            <w:tcW w:w="1560" w:type="dxa"/>
          </w:tcPr>
          <w:p w:rsidR="007D78BC" w:rsidRDefault="00CE3630">
            <w:pPr>
              <w:pStyle w:val="TableParagraph"/>
              <w:spacing w:before="42"/>
              <w:ind w:left="207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Термін виконання, днів</w:t>
            </w:r>
          </w:p>
        </w:tc>
      </w:tr>
      <w:tr w:rsidR="007D78BC" w:rsidTr="00D4199A">
        <w:trPr>
          <w:trHeight w:val="299"/>
        </w:trPr>
        <w:tc>
          <w:tcPr>
            <w:tcW w:w="4501" w:type="dxa"/>
          </w:tcPr>
          <w:p w:rsidR="007D78BC" w:rsidRDefault="00CE363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7D78BC" w:rsidRDefault="00CE3630"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4" w:type="dxa"/>
          </w:tcPr>
          <w:p w:rsidR="007D78BC" w:rsidRDefault="00CE3630">
            <w:pPr>
              <w:pStyle w:val="TableParagraph"/>
              <w:spacing w:line="280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0" w:type="dxa"/>
          </w:tcPr>
          <w:p w:rsidR="007D78BC" w:rsidRDefault="00CE3630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7D78BC" w:rsidTr="00D4199A">
        <w:trPr>
          <w:trHeight w:val="1239"/>
        </w:trPr>
        <w:tc>
          <w:tcPr>
            <w:tcW w:w="4501" w:type="dxa"/>
          </w:tcPr>
          <w:p w:rsidR="007D78BC" w:rsidRDefault="00CE3630" w:rsidP="00DE4E50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 xml:space="preserve">1. Приймання </w:t>
            </w:r>
            <w:r w:rsidR="00DE4E50">
              <w:rPr>
                <w:sz w:val="24"/>
              </w:rPr>
              <w:t xml:space="preserve">змін відомостей у </w:t>
            </w:r>
            <w:r w:rsidR="00D4199A" w:rsidRPr="00D4199A">
              <w:rPr>
                <w:sz w:val="24"/>
              </w:rPr>
              <w:t>декларації відповідності матеріально-технічної бази вимогам законодавства</w:t>
            </w:r>
            <w:r w:rsidR="00D4199A">
              <w:rPr>
                <w:sz w:val="24"/>
              </w:rPr>
              <w:t xml:space="preserve"> </w:t>
            </w:r>
            <w:r w:rsidR="00D4199A" w:rsidRPr="00D4199A">
              <w:rPr>
                <w:sz w:val="24"/>
              </w:rPr>
              <w:t>з питань охорони праці</w:t>
            </w:r>
            <w:r w:rsidR="00D4199A">
              <w:rPr>
                <w:sz w:val="24"/>
              </w:rPr>
              <w:t xml:space="preserve"> </w:t>
            </w:r>
            <w:r>
              <w:rPr>
                <w:sz w:val="24"/>
              </w:rPr>
              <w:t>від державного адміністратора</w:t>
            </w:r>
          </w:p>
        </w:tc>
        <w:tc>
          <w:tcPr>
            <w:tcW w:w="2836" w:type="dxa"/>
          </w:tcPr>
          <w:p w:rsidR="007D78BC" w:rsidRDefault="00550AB6" w:rsidP="00550AB6">
            <w:pPr>
              <w:pStyle w:val="TableParagraph"/>
              <w:tabs>
                <w:tab w:val="left" w:pos="1686"/>
                <w:tab w:val="left" w:pos="2134"/>
              </w:tabs>
              <w:rPr>
                <w:sz w:val="24"/>
              </w:rPr>
            </w:pPr>
            <w:r>
              <w:rPr>
                <w:sz w:val="24"/>
              </w:rPr>
              <w:t>г</w:t>
            </w:r>
            <w:r w:rsidR="00CE3630">
              <w:rPr>
                <w:sz w:val="24"/>
              </w:rPr>
              <w:t>оловний</w:t>
            </w:r>
            <w:r>
              <w:rPr>
                <w:sz w:val="24"/>
              </w:rPr>
              <w:t xml:space="preserve"> </w:t>
            </w:r>
            <w:r w:rsidR="00CE3630">
              <w:rPr>
                <w:spacing w:val="-3"/>
                <w:sz w:val="24"/>
              </w:rPr>
              <w:t xml:space="preserve">спеціаліст </w:t>
            </w:r>
            <w:r w:rsidR="00CE3630">
              <w:rPr>
                <w:sz w:val="24"/>
              </w:rPr>
              <w:t>сектору</w:t>
            </w:r>
            <w:r>
              <w:rPr>
                <w:sz w:val="24"/>
              </w:rPr>
              <w:t xml:space="preserve"> </w:t>
            </w:r>
            <w:r w:rsidR="00CE3630">
              <w:rPr>
                <w:sz w:val="24"/>
              </w:rPr>
              <w:t>документального</w:t>
            </w:r>
          </w:p>
          <w:p w:rsidR="007D78BC" w:rsidRDefault="00550AB6" w:rsidP="00550AB6">
            <w:pPr>
              <w:pStyle w:val="TableParagraph"/>
              <w:tabs>
                <w:tab w:val="left" w:pos="251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з</w:t>
            </w:r>
            <w:r w:rsidR="00CE3630">
              <w:rPr>
                <w:sz w:val="24"/>
              </w:rPr>
              <w:t>абезпечення</w:t>
            </w:r>
            <w:r>
              <w:rPr>
                <w:sz w:val="24"/>
              </w:rPr>
              <w:t xml:space="preserve"> </w:t>
            </w:r>
            <w:r w:rsidR="00CE3630">
              <w:rPr>
                <w:spacing w:val="-9"/>
                <w:sz w:val="24"/>
              </w:rPr>
              <w:t xml:space="preserve">та </w:t>
            </w:r>
            <w:r w:rsidR="00CE3630">
              <w:rPr>
                <w:sz w:val="24"/>
              </w:rPr>
              <w:t>контролю</w:t>
            </w:r>
          </w:p>
        </w:tc>
        <w:tc>
          <w:tcPr>
            <w:tcW w:w="814" w:type="dxa"/>
          </w:tcPr>
          <w:p w:rsidR="007D78BC" w:rsidRDefault="00CE3630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 w:val="restart"/>
          </w:tcPr>
          <w:p w:rsidR="007D78BC" w:rsidRDefault="007D78BC">
            <w:pPr>
              <w:pStyle w:val="TableParagraph"/>
              <w:ind w:left="0"/>
              <w:rPr>
                <w:b/>
                <w:sz w:val="26"/>
              </w:rPr>
            </w:pPr>
          </w:p>
          <w:p w:rsidR="007D78BC" w:rsidRDefault="007D78BC">
            <w:pPr>
              <w:pStyle w:val="TableParagraph"/>
              <w:ind w:left="0"/>
              <w:rPr>
                <w:b/>
                <w:sz w:val="26"/>
              </w:rPr>
            </w:pPr>
          </w:p>
          <w:p w:rsidR="007D78BC" w:rsidRDefault="007D78BC">
            <w:pPr>
              <w:pStyle w:val="TableParagraph"/>
              <w:ind w:left="0"/>
              <w:rPr>
                <w:b/>
                <w:sz w:val="26"/>
              </w:rPr>
            </w:pPr>
          </w:p>
          <w:p w:rsidR="007D78BC" w:rsidRDefault="007D78BC">
            <w:pPr>
              <w:pStyle w:val="TableParagraph"/>
              <w:ind w:left="0"/>
              <w:rPr>
                <w:b/>
                <w:sz w:val="26"/>
              </w:rPr>
            </w:pPr>
          </w:p>
          <w:p w:rsidR="007D78BC" w:rsidRDefault="007D78B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D78BC" w:rsidRDefault="00CE3630">
            <w:pPr>
              <w:pStyle w:val="TableParagraph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протягом 1-го робочого дня</w:t>
            </w:r>
          </w:p>
        </w:tc>
      </w:tr>
      <w:tr w:rsidR="007D78BC" w:rsidTr="00D4199A">
        <w:trPr>
          <w:trHeight w:val="1130"/>
        </w:trPr>
        <w:tc>
          <w:tcPr>
            <w:tcW w:w="4501" w:type="dxa"/>
          </w:tcPr>
          <w:p w:rsidR="007D78BC" w:rsidRDefault="00CE3630" w:rsidP="00550AB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550AB6">
              <w:rPr>
                <w:sz w:val="24"/>
              </w:rPr>
              <w:t xml:space="preserve">Взяття </w:t>
            </w:r>
            <w:r w:rsidR="00DE4E50">
              <w:rPr>
                <w:sz w:val="24"/>
              </w:rPr>
              <w:t xml:space="preserve">змін відомостей у </w:t>
            </w:r>
            <w:r w:rsidR="00D4199A" w:rsidRPr="00D4199A">
              <w:rPr>
                <w:sz w:val="24"/>
              </w:rPr>
              <w:t>декларації відповідності матеріально-технічної бази вимогам законодавства</w:t>
            </w:r>
            <w:r w:rsidR="00D4199A">
              <w:rPr>
                <w:sz w:val="24"/>
              </w:rPr>
              <w:t xml:space="preserve"> </w:t>
            </w:r>
            <w:r w:rsidR="00D4199A" w:rsidRPr="00D4199A">
              <w:rPr>
                <w:sz w:val="24"/>
              </w:rPr>
              <w:t>з питань охорони праці</w:t>
            </w:r>
            <w:r w:rsidR="00D4199A">
              <w:rPr>
                <w:sz w:val="24"/>
              </w:rPr>
              <w:t xml:space="preserve"> </w:t>
            </w:r>
            <w:r w:rsidR="00550AB6">
              <w:rPr>
                <w:sz w:val="24"/>
              </w:rPr>
              <w:t xml:space="preserve">на облік </w:t>
            </w:r>
            <w:r>
              <w:rPr>
                <w:sz w:val="24"/>
              </w:rPr>
              <w:t>в</w:t>
            </w:r>
            <w:r w:rsidR="00550A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секторі документального забезпечення та контролю управління</w:t>
            </w:r>
          </w:p>
        </w:tc>
        <w:tc>
          <w:tcPr>
            <w:tcW w:w="2836" w:type="dxa"/>
          </w:tcPr>
          <w:p w:rsidR="007D78BC" w:rsidRDefault="00CE3630" w:rsidP="00550AB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головний спеціаліст сектору</w:t>
            </w:r>
            <w:r w:rsidR="00550AB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документального забезпечення та контролю</w:t>
            </w:r>
          </w:p>
        </w:tc>
        <w:tc>
          <w:tcPr>
            <w:tcW w:w="814" w:type="dxa"/>
          </w:tcPr>
          <w:p w:rsidR="007D78BC" w:rsidRDefault="007D78BC">
            <w:pPr>
              <w:pStyle w:val="TableParagraph"/>
              <w:ind w:left="0"/>
              <w:rPr>
                <w:b/>
                <w:sz w:val="26"/>
              </w:rPr>
            </w:pPr>
          </w:p>
          <w:p w:rsidR="007D78BC" w:rsidRDefault="007D78B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D78BC" w:rsidRDefault="00CE363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D78BC" w:rsidRDefault="007D78BC">
            <w:pPr>
              <w:rPr>
                <w:sz w:val="2"/>
                <w:szCs w:val="2"/>
              </w:rPr>
            </w:pPr>
          </w:p>
        </w:tc>
      </w:tr>
      <w:tr w:rsidR="007D78BC" w:rsidTr="00D4199A">
        <w:trPr>
          <w:trHeight w:val="1379"/>
        </w:trPr>
        <w:tc>
          <w:tcPr>
            <w:tcW w:w="4501" w:type="dxa"/>
          </w:tcPr>
          <w:p w:rsidR="007D78BC" w:rsidRDefault="00CE3630" w:rsidP="00D4199A">
            <w:pPr>
              <w:ind w:left="107" w:right="79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550AB6" w:rsidRPr="00550AB6">
              <w:rPr>
                <w:sz w:val="24"/>
                <w:lang w:eastAsia="uk-UA" w:bidi="uk-UA"/>
              </w:rPr>
              <w:t xml:space="preserve">Надання </w:t>
            </w:r>
            <w:r w:rsidR="00DE4E50">
              <w:rPr>
                <w:sz w:val="24"/>
              </w:rPr>
              <w:t xml:space="preserve">змін відомостей у </w:t>
            </w:r>
            <w:r w:rsidR="00D4199A" w:rsidRPr="00D4199A">
              <w:rPr>
                <w:sz w:val="24"/>
              </w:rPr>
              <w:t>декларації відповідності матеріально-технічної бази вимогам законодавства</w:t>
            </w:r>
            <w:r w:rsidR="00D4199A">
              <w:rPr>
                <w:sz w:val="24"/>
              </w:rPr>
              <w:t xml:space="preserve"> </w:t>
            </w:r>
            <w:r w:rsidR="00D4199A" w:rsidRPr="00D4199A">
              <w:rPr>
                <w:sz w:val="24"/>
              </w:rPr>
              <w:t>з питань охорони праці</w:t>
            </w:r>
            <w:r w:rsidR="00D4199A">
              <w:rPr>
                <w:sz w:val="24"/>
              </w:rPr>
              <w:t xml:space="preserve"> </w:t>
            </w:r>
            <w:r w:rsidR="00550AB6" w:rsidRPr="00550AB6">
              <w:rPr>
                <w:sz w:val="24"/>
                <w:lang w:eastAsia="uk-UA" w:bidi="uk-UA"/>
              </w:rPr>
              <w:t>начальнику управління (або</w:t>
            </w:r>
            <w:r w:rsidR="00D4199A">
              <w:rPr>
                <w:sz w:val="24"/>
                <w:lang w:eastAsia="uk-UA" w:bidi="uk-UA"/>
              </w:rPr>
              <w:t xml:space="preserve"> </w:t>
            </w:r>
            <w:r w:rsidR="00550AB6" w:rsidRPr="00550AB6">
              <w:rPr>
                <w:sz w:val="24"/>
                <w:lang w:eastAsia="uk-UA" w:bidi="uk-UA"/>
              </w:rPr>
              <w:t>особі яка виконує його обов’язки)</w:t>
            </w:r>
          </w:p>
        </w:tc>
        <w:tc>
          <w:tcPr>
            <w:tcW w:w="2836" w:type="dxa"/>
          </w:tcPr>
          <w:p w:rsidR="007D78BC" w:rsidRDefault="00CE3630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головний спеціаліст сектору</w:t>
            </w:r>
          </w:p>
          <w:p w:rsidR="007D78BC" w:rsidRDefault="00CE3630">
            <w:pPr>
              <w:pStyle w:val="TableParagraph"/>
              <w:spacing w:line="270" w:lineRule="atLeast"/>
              <w:ind w:right="925"/>
              <w:rPr>
                <w:sz w:val="24"/>
              </w:rPr>
            </w:pPr>
            <w:r>
              <w:rPr>
                <w:sz w:val="24"/>
              </w:rPr>
              <w:t>документального забезпечення та контролю</w:t>
            </w:r>
          </w:p>
        </w:tc>
        <w:tc>
          <w:tcPr>
            <w:tcW w:w="814" w:type="dxa"/>
          </w:tcPr>
          <w:p w:rsidR="007D78BC" w:rsidRDefault="00CE3630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7D78BC" w:rsidRDefault="007D78BC">
            <w:pPr>
              <w:rPr>
                <w:sz w:val="2"/>
                <w:szCs w:val="2"/>
              </w:rPr>
            </w:pPr>
          </w:p>
        </w:tc>
      </w:tr>
      <w:tr w:rsidR="00D4199A" w:rsidTr="00D4199A">
        <w:trPr>
          <w:trHeight w:val="1068"/>
        </w:trPr>
        <w:tc>
          <w:tcPr>
            <w:tcW w:w="4501" w:type="dxa"/>
          </w:tcPr>
          <w:p w:rsidR="00D4199A" w:rsidRDefault="00D419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 Приймання рішення, щодо розгляду</w:t>
            </w:r>
          </w:p>
          <w:p w:rsidR="00D4199A" w:rsidRDefault="00DE4E50" w:rsidP="00D4199A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 xml:space="preserve">змін відомостей у </w:t>
            </w:r>
            <w:r w:rsidR="00D4199A" w:rsidRPr="00D4199A">
              <w:rPr>
                <w:sz w:val="24"/>
              </w:rPr>
              <w:t>декларації відповідності матеріально-технічної бази вимогам законодавства</w:t>
            </w:r>
            <w:r w:rsidR="00D4199A">
              <w:rPr>
                <w:sz w:val="24"/>
              </w:rPr>
              <w:t xml:space="preserve"> </w:t>
            </w:r>
            <w:r w:rsidR="00D4199A" w:rsidRPr="00D4199A">
              <w:rPr>
                <w:sz w:val="24"/>
              </w:rPr>
              <w:t>з питань охорони праці</w:t>
            </w:r>
            <w:r w:rsidR="00D4199A">
              <w:rPr>
                <w:sz w:val="24"/>
              </w:rPr>
              <w:t>, резолюція</w:t>
            </w:r>
          </w:p>
        </w:tc>
        <w:tc>
          <w:tcPr>
            <w:tcW w:w="2836" w:type="dxa"/>
          </w:tcPr>
          <w:p w:rsidR="00D4199A" w:rsidRDefault="00D4199A" w:rsidP="00D419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Начальник управління </w:t>
            </w:r>
            <w:r w:rsidRPr="00550AB6">
              <w:rPr>
                <w:sz w:val="24"/>
                <w:lang w:eastAsia="uk-UA" w:bidi="uk-UA"/>
              </w:rPr>
              <w:t>(або</w:t>
            </w:r>
            <w:r>
              <w:rPr>
                <w:sz w:val="24"/>
                <w:lang w:eastAsia="uk-UA" w:bidi="uk-UA"/>
              </w:rPr>
              <w:t xml:space="preserve"> </w:t>
            </w:r>
            <w:r w:rsidRPr="00550AB6">
              <w:rPr>
                <w:sz w:val="24"/>
                <w:lang w:eastAsia="uk-UA" w:bidi="uk-UA"/>
              </w:rPr>
              <w:t>особі яка виконує його обов’язки)</w:t>
            </w:r>
          </w:p>
        </w:tc>
        <w:tc>
          <w:tcPr>
            <w:tcW w:w="814" w:type="dxa"/>
          </w:tcPr>
          <w:p w:rsidR="00D4199A" w:rsidRDefault="00D4199A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П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4199A" w:rsidRDefault="00D4199A">
            <w:pPr>
              <w:rPr>
                <w:sz w:val="2"/>
                <w:szCs w:val="2"/>
              </w:rPr>
            </w:pPr>
          </w:p>
        </w:tc>
      </w:tr>
      <w:tr w:rsidR="00D4199A" w:rsidTr="00D4199A">
        <w:trPr>
          <w:trHeight w:val="553"/>
        </w:trPr>
        <w:tc>
          <w:tcPr>
            <w:tcW w:w="4501" w:type="dxa"/>
          </w:tcPr>
          <w:p w:rsidR="00D4199A" w:rsidRDefault="000647FC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5</w:t>
            </w:r>
            <w:r w:rsidR="00D4199A">
              <w:rPr>
                <w:sz w:val="24"/>
              </w:rPr>
              <w:t>. Передання</w:t>
            </w:r>
            <w:r w:rsidR="00DE4E50">
              <w:rPr>
                <w:sz w:val="24"/>
              </w:rPr>
              <w:t xml:space="preserve"> змін відомостей у</w:t>
            </w:r>
            <w:r w:rsidR="00D4199A">
              <w:rPr>
                <w:sz w:val="24"/>
              </w:rPr>
              <w:t xml:space="preserve"> </w:t>
            </w:r>
            <w:r w:rsidR="00D4199A" w:rsidRPr="00D4199A">
              <w:rPr>
                <w:sz w:val="24"/>
              </w:rPr>
              <w:t>декларації відповідності матеріально-технічної бази вимогам законодавства</w:t>
            </w:r>
            <w:r w:rsidR="00D4199A">
              <w:rPr>
                <w:sz w:val="24"/>
              </w:rPr>
              <w:t xml:space="preserve"> </w:t>
            </w:r>
            <w:r w:rsidR="00D4199A" w:rsidRPr="00D4199A">
              <w:rPr>
                <w:sz w:val="24"/>
              </w:rPr>
              <w:t>з питань охорони праці</w:t>
            </w:r>
            <w:r w:rsidR="00D4199A">
              <w:rPr>
                <w:sz w:val="24"/>
              </w:rPr>
              <w:t xml:space="preserve"> начальнику відділу експертної роботи, ринкового нагляду та надання</w:t>
            </w:r>
          </w:p>
          <w:p w:rsidR="00D4199A" w:rsidRDefault="00D419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адміністративних послуг управління</w:t>
            </w:r>
          </w:p>
        </w:tc>
        <w:tc>
          <w:tcPr>
            <w:tcW w:w="2836" w:type="dxa"/>
          </w:tcPr>
          <w:p w:rsidR="00D4199A" w:rsidRDefault="00D4199A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головний спеціаліст сектору</w:t>
            </w:r>
          </w:p>
          <w:p w:rsidR="00D4199A" w:rsidRDefault="00D419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документального забезпечення та контролю</w:t>
            </w:r>
          </w:p>
        </w:tc>
        <w:tc>
          <w:tcPr>
            <w:tcW w:w="814" w:type="dxa"/>
          </w:tcPr>
          <w:p w:rsidR="00D4199A" w:rsidRDefault="00D4199A">
            <w:pPr>
              <w:pStyle w:val="TableParagraph"/>
              <w:spacing w:line="293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4199A" w:rsidRDefault="00D4199A">
            <w:pPr>
              <w:rPr>
                <w:sz w:val="2"/>
                <w:szCs w:val="2"/>
              </w:rPr>
            </w:pPr>
          </w:p>
        </w:tc>
      </w:tr>
      <w:tr w:rsidR="00D4199A" w:rsidTr="00D4199A">
        <w:trPr>
          <w:trHeight w:val="1379"/>
        </w:trPr>
        <w:tc>
          <w:tcPr>
            <w:tcW w:w="4501" w:type="dxa"/>
          </w:tcPr>
          <w:p w:rsidR="00D4199A" w:rsidRDefault="000647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D4199A">
              <w:rPr>
                <w:sz w:val="24"/>
              </w:rPr>
              <w:t xml:space="preserve"> Приймання рішення, щодо порядку розгляду</w:t>
            </w:r>
            <w:r>
              <w:rPr>
                <w:sz w:val="24"/>
              </w:rPr>
              <w:t xml:space="preserve"> </w:t>
            </w:r>
            <w:r w:rsidR="00DE4E50">
              <w:rPr>
                <w:sz w:val="24"/>
              </w:rPr>
              <w:t xml:space="preserve">змін відомостей у </w:t>
            </w:r>
            <w:r>
              <w:rPr>
                <w:sz w:val="24"/>
              </w:rPr>
              <w:t>декларації</w:t>
            </w:r>
            <w:r w:rsidR="00D4199A">
              <w:rPr>
                <w:sz w:val="24"/>
              </w:rPr>
              <w:t>, резолюція</w:t>
            </w:r>
          </w:p>
        </w:tc>
        <w:tc>
          <w:tcPr>
            <w:tcW w:w="2836" w:type="dxa"/>
          </w:tcPr>
          <w:p w:rsidR="00D4199A" w:rsidRDefault="00D4199A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начальник відділу експертної роботи, ринкового нагляду та надання</w:t>
            </w:r>
          </w:p>
          <w:p w:rsidR="00D4199A" w:rsidRDefault="00D4199A" w:rsidP="0011583A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адміністративни</w:t>
            </w:r>
            <w:r w:rsidR="0011583A">
              <w:rPr>
                <w:sz w:val="24"/>
              </w:rPr>
              <w:t>х</w:t>
            </w:r>
            <w:r>
              <w:rPr>
                <w:sz w:val="24"/>
              </w:rPr>
              <w:t xml:space="preserve"> послуг</w:t>
            </w:r>
          </w:p>
        </w:tc>
        <w:tc>
          <w:tcPr>
            <w:tcW w:w="814" w:type="dxa"/>
          </w:tcPr>
          <w:p w:rsidR="00D4199A" w:rsidRDefault="00D4199A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 w:val="restart"/>
          </w:tcPr>
          <w:p w:rsidR="00D4199A" w:rsidRDefault="00D4199A">
            <w:pPr>
              <w:pStyle w:val="TableParagraph"/>
              <w:ind w:left="0"/>
              <w:rPr>
                <w:b/>
                <w:sz w:val="26"/>
              </w:rPr>
            </w:pPr>
          </w:p>
          <w:p w:rsidR="00D4199A" w:rsidRDefault="00D4199A">
            <w:pPr>
              <w:pStyle w:val="TableParagraph"/>
              <w:ind w:left="0"/>
              <w:rPr>
                <w:b/>
                <w:sz w:val="26"/>
              </w:rPr>
            </w:pPr>
          </w:p>
          <w:p w:rsidR="00D4199A" w:rsidRDefault="00D4199A">
            <w:pPr>
              <w:pStyle w:val="TableParagraph"/>
              <w:ind w:left="0"/>
              <w:rPr>
                <w:b/>
                <w:sz w:val="26"/>
              </w:rPr>
            </w:pPr>
          </w:p>
          <w:p w:rsidR="00D4199A" w:rsidRDefault="00D4199A">
            <w:pPr>
              <w:pStyle w:val="TableParagraph"/>
              <w:ind w:left="0"/>
              <w:rPr>
                <w:b/>
                <w:sz w:val="26"/>
              </w:rPr>
            </w:pPr>
          </w:p>
          <w:p w:rsidR="00D4199A" w:rsidRDefault="00D4199A">
            <w:pPr>
              <w:pStyle w:val="TableParagraph"/>
              <w:ind w:left="0"/>
              <w:rPr>
                <w:b/>
                <w:sz w:val="26"/>
              </w:rPr>
            </w:pPr>
          </w:p>
          <w:p w:rsidR="00D4199A" w:rsidRDefault="00D4199A">
            <w:pPr>
              <w:pStyle w:val="TableParagraph"/>
              <w:ind w:left="0"/>
              <w:rPr>
                <w:b/>
                <w:sz w:val="26"/>
              </w:rPr>
            </w:pPr>
          </w:p>
          <w:p w:rsidR="00D4199A" w:rsidRDefault="00D4199A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4199A" w:rsidRDefault="00C309B2" w:rsidP="00C309B2">
            <w:pPr>
              <w:pStyle w:val="TableParagraph"/>
              <w:ind w:left="99"/>
              <w:rPr>
                <w:sz w:val="24"/>
              </w:rPr>
            </w:pPr>
            <w:r w:rsidRPr="00C309B2">
              <w:rPr>
                <w:sz w:val="24"/>
              </w:rPr>
              <w:t>протягом 1-го робочого дня</w:t>
            </w:r>
          </w:p>
        </w:tc>
      </w:tr>
      <w:tr w:rsidR="00D4199A" w:rsidTr="0011583A">
        <w:trPr>
          <w:trHeight w:val="1868"/>
        </w:trPr>
        <w:tc>
          <w:tcPr>
            <w:tcW w:w="4501" w:type="dxa"/>
          </w:tcPr>
          <w:p w:rsidR="00D4199A" w:rsidRDefault="000647FC" w:rsidP="0011583A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7</w:t>
            </w:r>
            <w:r w:rsidR="00D4199A">
              <w:rPr>
                <w:sz w:val="24"/>
              </w:rPr>
              <w:t>. Перевірка ві</w:t>
            </w:r>
            <w:r w:rsidR="0011583A">
              <w:rPr>
                <w:sz w:val="24"/>
              </w:rPr>
              <w:t>домостей, що</w:t>
            </w:r>
            <w:r w:rsidR="00DE4E50">
              <w:rPr>
                <w:sz w:val="24"/>
              </w:rPr>
              <w:t xml:space="preserve"> містяться в поданих</w:t>
            </w:r>
            <w:r w:rsidR="0011583A">
              <w:rPr>
                <w:sz w:val="24"/>
              </w:rPr>
              <w:t xml:space="preserve"> </w:t>
            </w:r>
            <w:r w:rsidR="00DE4E50">
              <w:rPr>
                <w:sz w:val="24"/>
              </w:rPr>
              <w:t>змінах відомостей у</w:t>
            </w:r>
            <w:r w:rsidR="00D4199A">
              <w:rPr>
                <w:sz w:val="24"/>
              </w:rPr>
              <w:t xml:space="preserve"> </w:t>
            </w:r>
            <w:r w:rsidRPr="00D4199A">
              <w:rPr>
                <w:sz w:val="24"/>
              </w:rPr>
              <w:t>декларації відповідності матеріально-технічної бази вимогам законодавства</w:t>
            </w:r>
            <w:r>
              <w:rPr>
                <w:sz w:val="24"/>
              </w:rPr>
              <w:t xml:space="preserve"> </w:t>
            </w:r>
            <w:r w:rsidRPr="00D4199A">
              <w:rPr>
                <w:sz w:val="24"/>
              </w:rPr>
              <w:t>з питань охорони праці</w:t>
            </w:r>
            <w:r w:rsidR="0011583A">
              <w:rPr>
                <w:sz w:val="24"/>
              </w:rPr>
              <w:t xml:space="preserve"> та відповідність вимогам </w:t>
            </w:r>
            <w:r w:rsidR="003C4C51">
              <w:rPr>
                <w:sz w:val="24"/>
              </w:rPr>
              <w:t>що</w:t>
            </w:r>
            <w:r w:rsidR="0011583A">
              <w:rPr>
                <w:sz w:val="24"/>
              </w:rPr>
              <w:t xml:space="preserve">до </w:t>
            </w:r>
            <w:r w:rsidR="003C4C51">
              <w:rPr>
                <w:sz w:val="24"/>
              </w:rPr>
              <w:t xml:space="preserve">її </w:t>
            </w:r>
            <w:r w:rsidR="0011583A">
              <w:rPr>
                <w:sz w:val="24"/>
              </w:rPr>
              <w:t xml:space="preserve">заповнення </w:t>
            </w:r>
          </w:p>
        </w:tc>
        <w:tc>
          <w:tcPr>
            <w:tcW w:w="2836" w:type="dxa"/>
          </w:tcPr>
          <w:p w:rsidR="00D4199A" w:rsidRDefault="00D4199A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 надання</w:t>
            </w:r>
          </w:p>
          <w:p w:rsidR="00D4199A" w:rsidRDefault="00D419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 w:rsidR="00D4199A" w:rsidRDefault="00D4199A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4199A" w:rsidRDefault="00D4199A">
            <w:pPr>
              <w:rPr>
                <w:sz w:val="2"/>
                <w:szCs w:val="2"/>
              </w:rPr>
            </w:pPr>
          </w:p>
        </w:tc>
      </w:tr>
      <w:tr w:rsidR="007D78BC">
        <w:trPr>
          <w:trHeight w:val="1790"/>
        </w:trPr>
        <w:tc>
          <w:tcPr>
            <w:tcW w:w="4501" w:type="dxa"/>
          </w:tcPr>
          <w:p w:rsidR="007D78BC" w:rsidRDefault="001158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CE3630">
              <w:rPr>
                <w:sz w:val="24"/>
              </w:rPr>
              <w:t>а. У разі негативного результату</w:t>
            </w:r>
          </w:p>
          <w:p w:rsidR="007D78BC" w:rsidRDefault="003C4C51" w:rsidP="003C4C51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</w:t>
            </w:r>
            <w:r w:rsidR="00CE3630">
              <w:rPr>
                <w:sz w:val="24"/>
              </w:rPr>
              <w:t>ідготовка</w:t>
            </w:r>
            <w:r w:rsidR="0011583A">
              <w:rPr>
                <w:sz w:val="24"/>
              </w:rPr>
              <w:t xml:space="preserve"> суб’єкту господарювання проекту</w:t>
            </w:r>
            <w:r w:rsidR="00CE3630">
              <w:rPr>
                <w:sz w:val="24"/>
              </w:rPr>
              <w:t xml:space="preserve"> листа щодо </w:t>
            </w:r>
            <w:r>
              <w:rPr>
                <w:sz w:val="24"/>
              </w:rPr>
              <w:t>повернення поданих документів без розгляду</w:t>
            </w:r>
            <w:r w:rsidR="00CE3630">
              <w:rPr>
                <w:sz w:val="24"/>
              </w:rPr>
              <w:t xml:space="preserve"> </w:t>
            </w:r>
            <w:r w:rsidR="0011583A">
              <w:rPr>
                <w:sz w:val="24"/>
              </w:rPr>
              <w:t>та вносить свою пропозицію про не можливість реєстрації на зворотній стороні декларації</w:t>
            </w:r>
          </w:p>
        </w:tc>
        <w:tc>
          <w:tcPr>
            <w:tcW w:w="2836" w:type="dxa"/>
          </w:tcPr>
          <w:p w:rsidR="007D78BC" w:rsidRDefault="00CE3630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 надання</w:t>
            </w:r>
          </w:p>
          <w:p w:rsidR="007D78BC" w:rsidRDefault="00CE36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 w:rsidR="007D78BC" w:rsidRDefault="00CE3630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 w:val="restart"/>
          </w:tcPr>
          <w:p w:rsidR="007D78BC" w:rsidRDefault="007D78BC">
            <w:pPr>
              <w:pStyle w:val="TableParagraph"/>
              <w:ind w:left="0"/>
              <w:rPr>
                <w:sz w:val="24"/>
              </w:rPr>
            </w:pPr>
          </w:p>
        </w:tc>
      </w:tr>
      <w:tr w:rsidR="0011583A" w:rsidTr="003C4C51">
        <w:trPr>
          <w:trHeight w:val="1747"/>
        </w:trPr>
        <w:tc>
          <w:tcPr>
            <w:tcW w:w="4501" w:type="dxa"/>
          </w:tcPr>
          <w:p w:rsidR="0011583A" w:rsidRDefault="0011583A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7б. У разі позитивного результату вносить свою пропозицію про можливість реєстрації на зворотній стороні декларації</w:t>
            </w:r>
          </w:p>
        </w:tc>
        <w:tc>
          <w:tcPr>
            <w:tcW w:w="2836" w:type="dxa"/>
          </w:tcPr>
          <w:p w:rsidR="0011583A" w:rsidRDefault="0011583A" w:rsidP="003C4C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головний  державний</w:t>
            </w:r>
          </w:p>
          <w:p w:rsidR="0011583A" w:rsidRDefault="0011583A" w:rsidP="003C4C51">
            <w:pPr>
              <w:pStyle w:val="TableParagraph"/>
              <w:tabs>
                <w:tab w:val="left" w:pos="1996"/>
              </w:tabs>
              <w:rPr>
                <w:sz w:val="24"/>
              </w:rPr>
            </w:pPr>
            <w:r>
              <w:rPr>
                <w:sz w:val="24"/>
              </w:rPr>
              <w:t>інспектор</w:t>
            </w:r>
            <w:r w:rsidR="003C4C51">
              <w:rPr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</w:p>
          <w:p w:rsidR="0011583A" w:rsidRDefault="0011583A" w:rsidP="003C4C51">
            <w:pPr>
              <w:pStyle w:val="TableParagraph"/>
              <w:tabs>
                <w:tab w:val="left" w:pos="1951"/>
              </w:tabs>
              <w:rPr>
                <w:sz w:val="24"/>
              </w:rPr>
            </w:pPr>
            <w:r>
              <w:rPr>
                <w:sz w:val="24"/>
              </w:rPr>
              <w:t>експертної</w:t>
            </w:r>
            <w:r w:rsidR="003C4C5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роботи, </w:t>
            </w:r>
            <w:r>
              <w:rPr>
                <w:sz w:val="24"/>
              </w:rPr>
              <w:t>ринкового нагляду та надання</w:t>
            </w:r>
            <w:r w:rsidR="003C4C51">
              <w:rPr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 w:rsidR="0011583A" w:rsidRDefault="0011583A">
            <w:pPr>
              <w:pStyle w:val="TableParagraph"/>
              <w:spacing w:line="294" w:lineRule="exact"/>
              <w:ind w:left="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583A" w:rsidRDefault="0011583A">
            <w:pPr>
              <w:rPr>
                <w:sz w:val="2"/>
                <w:szCs w:val="2"/>
              </w:rPr>
            </w:pPr>
          </w:p>
        </w:tc>
      </w:tr>
      <w:tr w:rsidR="00614CD1">
        <w:trPr>
          <w:trHeight w:val="1933"/>
        </w:trPr>
        <w:tc>
          <w:tcPr>
            <w:tcW w:w="4501" w:type="dxa"/>
          </w:tcPr>
          <w:p w:rsidR="00614CD1" w:rsidRPr="003C4C51" w:rsidRDefault="00614CD1" w:rsidP="003C4C51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8</w:t>
            </w:r>
            <w:r w:rsidRPr="003C4C51">
              <w:rPr>
                <w:sz w:val="24"/>
              </w:rPr>
              <w:t>. Подача начальнику відділу</w:t>
            </w:r>
          </w:p>
          <w:p w:rsidR="00614CD1" w:rsidRPr="003C4C51" w:rsidRDefault="00614CD1" w:rsidP="00614CD1">
            <w:pPr>
              <w:pStyle w:val="TableParagraph"/>
              <w:ind w:right="521"/>
              <w:rPr>
                <w:sz w:val="24"/>
                <w:highlight w:val="yellow"/>
              </w:rPr>
            </w:pPr>
            <w:r w:rsidRPr="003C4C51">
              <w:rPr>
                <w:sz w:val="24"/>
              </w:rPr>
              <w:t>експертної роботи, ринкового нагляду</w:t>
            </w:r>
            <w:r>
              <w:rPr>
                <w:sz w:val="24"/>
              </w:rPr>
              <w:t xml:space="preserve"> </w:t>
            </w:r>
            <w:r w:rsidRPr="003C4C51">
              <w:rPr>
                <w:sz w:val="24"/>
              </w:rPr>
              <w:t>та надання адміністративних послуг</w:t>
            </w:r>
            <w:r>
              <w:rPr>
                <w:sz w:val="24"/>
              </w:rPr>
              <w:t xml:space="preserve"> </w:t>
            </w:r>
            <w:r w:rsidRPr="003C4C51">
              <w:rPr>
                <w:sz w:val="24"/>
              </w:rPr>
              <w:t>(або особі яка виконує його обов’язки)</w:t>
            </w:r>
            <w:r>
              <w:rPr>
                <w:sz w:val="24"/>
              </w:rPr>
              <w:t xml:space="preserve"> </w:t>
            </w:r>
            <w:r w:rsidRPr="003C4C51">
              <w:rPr>
                <w:sz w:val="24"/>
              </w:rPr>
              <w:t>для здійснення внутрішнього</w:t>
            </w:r>
            <w:r>
              <w:rPr>
                <w:sz w:val="24"/>
              </w:rPr>
              <w:t xml:space="preserve"> </w:t>
            </w:r>
            <w:r w:rsidRPr="003C4C51">
              <w:rPr>
                <w:sz w:val="24"/>
              </w:rPr>
              <w:t xml:space="preserve">погодження </w:t>
            </w:r>
            <w:r w:rsidR="00DE4E50">
              <w:rPr>
                <w:sz w:val="24"/>
              </w:rPr>
              <w:t xml:space="preserve">змін відомостей у </w:t>
            </w:r>
            <w:r w:rsidRPr="00D4199A">
              <w:rPr>
                <w:sz w:val="24"/>
              </w:rPr>
              <w:t>декларації відповідності матеріально-технічної бази вимогам законодавства</w:t>
            </w:r>
            <w:r>
              <w:rPr>
                <w:sz w:val="24"/>
              </w:rPr>
              <w:t xml:space="preserve"> </w:t>
            </w:r>
            <w:r w:rsidRPr="00D4199A">
              <w:rPr>
                <w:sz w:val="24"/>
              </w:rPr>
              <w:t>з питань охорони праці</w:t>
            </w:r>
            <w:r>
              <w:rPr>
                <w:sz w:val="24"/>
              </w:rPr>
              <w:t xml:space="preserve"> </w:t>
            </w:r>
            <w:r w:rsidRPr="003C4C51">
              <w:rPr>
                <w:sz w:val="24"/>
              </w:rPr>
              <w:t>або проекту відповіді про</w:t>
            </w:r>
            <w:r>
              <w:rPr>
                <w:sz w:val="24"/>
              </w:rPr>
              <w:t xml:space="preserve"> повернення документів без розгляду</w:t>
            </w:r>
          </w:p>
        </w:tc>
        <w:tc>
          <w:tcPr>
            <w:tcW w:w="2836" w:type="dxa"/>
          </w:tcPr>
          <w:p w:rsidR="00614CD1" w:rsidRDefault="00614CD1" w:rsidP="00C414D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головний  державний</w:t>
            </w:r>
          </w:p>
          <w:p w:rsidR="00614CD1" w:rsidRDefault="00614CD1" w:rsidP="00C414D4">
            <w:pPr>
              <w:pStyle w:val="TableParagraph"/>
              <w:tabs>
                <w:tab w:val="left" w:pos="1996"/>
              </w:tabs>
              <w:rPr>
                <w:sz w:val="24"/>
              </w:rPr>
            </w:pPr>
            <w:r>
              <w:rPr>
                <w:sz w:val="24"/>
              </w:rPr>
              <w:t>інспектор відділу</w:t>
            </w:r>
          </w:p>
          <w:p w:rsidR="00614CD1" w:rsidRDefault="00614CD1" w:rsidP="00C414D4">
            <w:pPr>
              <w:pStyle w:val="TableParagraph"/>
              <w:tabs>
                <w:tab w:val="left" w:pos="1951"/>
              </w:tabs>
              <w:rPr>
                <w:sz w:val="24"/>
              </w:rPr>
            </w:pPr>
            <w:r>
              <w:rPr>
                <w:sz w:val="24"/>
              </w:rPr>
              <w:t xml:space="preserve">експертної </w:t>
            </w:r>
            <w:r>
              <w:rPr>
                <w:spacing w:val="-4"/>
                <w:sz w:val="24"/>
              </w:rPr>
              <w:t xml:space="preserve">роботи, </w:t>
            </w:r>
            <w:r>
              <w:rPr>
                <w:sz w:val="24"/>
              </w:rPr>
              <w:t>ринкового нагляду та надання адміністративних послуг</w:t>
            </w:r>
          </w:p>
        </w:tc>
        <w:tc>
          <w:tcPr>
            <w:tcW w:w="814" w:type="dxa"/>
          </w:tcPr>
          <w:p w:rsidR="00614CD1" w:rsidRDefault="00614CD1" w:rsidP="00C414D4">
            <w:pPr>
              <w:pStyle w:val="TableParagraph"/>
              <w:spacing w:line="294" w:lineRule="exact"/>
              <w:ind w:left="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614CD1" w:rsidRDefault="00614CD1">
            <w:pPr>
              <w:rPr>
                <w:sz w:val="2"/>
                <w:szCs w:val="2"/>
              </w:rPr>
            </w:pPr>
          </w:p>
        </w:tc>
      </w:tr>
      <w:tr w:rsidR="00A27F66">
        <w:trPr>
          <w:trHeight w:val="967"/>
        </w:trPr>
        <w:tc>
          <w:tcPr>
            <w:tcW w:w="4501" w:type="dxa"/>
          </w:tcPr>
          <w:p w:rsidR="00A27F66" w:rsidRPr="00614CD1" w:rsidRDefault="00A27F66" w:rsidP="00614CD1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14CD1">
              <w:rPr>
                <w:sz w:val="24"/>
              </w:rPr>
              <w:t>. Вивчення надан</w:t>
            </w:r>
            <w:r>
              <w:rPr>
                <w:sz w:val="24"/>
              </w:rPr>
              <w:t xml:space="preserve">их </w:t>
            </w:r>
            <w:r w:rsidRPr="00614CD1">
              <w:rPr>
                <w:sz w:val="24"/>
              </w:rPr>
              <w:t>документів та візування шляхом виконання запису на зворотній стороні</w:t>
            </w:r>
            <w:r>
              <w:rPr>
                <w:sz w:val="24"/>
              </w:rPr>
              <w:t xml:space="preserve"> декларації</w:t>
            </w:r>
          </w:p>
          <w:p w:rsidR="00A27F66" w:rsidRDefault="00A27F66" w:rsidP="00614CD1">
            <w:pPr>
              <w:pStyle w:val="TableParagraph"/>
              <w:ind w:right="205"/>
              <w:rPr>
                <w:sz w:val="24"/>
              </w:rPr>
            </w:pPr>
          </w:p>
        </w:tc>
        <w:tc>
          <w:tcPr>
            <w:tcW w:w="2836" w:type="dxa"/>
          </w:tcPr>
          <w:p w:rsidR="00A27F66" w:rsidRPr="00614CD1" w:rsidRDefault="00A27F66" w:rsidP="006F51E2">
            <w:pPr>
              <w:pStyle w:val="TableParagraph"/>
              <w:tabs>
                <w:tab w:val="left" w:pos="2836"/>
              </w:tabs>
              <w:rPr>
                <w:sz w:val="24"/>
              </w:rPr>
            </w:pPr>
            <w:r w:rsidRPr="00614CD1">
              <w:rPr>
                <w:sz w:val="24"/>
              </w:rPr>
              <w:t>начальник відділу</w:t>
            </w:r>
          </w:p>
          <w:p w:rsidR="00A27F66" w:rsidRPr="00614CD1" w:rsidRDefault="00A27F66" w:rsidP="006F51E2">
            <w:pPr>
              <w:pStyle w:val="TableParagraph"/>
              <w:tabs>
                <w:tab w:val="left" w:pos="2836"/>
              </w:tabs>
              <w:rPr>
                <w:sz w:val="24"/>
              </w:rPr>
            </w:pPr>
            <w:r w:rsidRPr="00614CD1">
              <w:rPr>
                <w:sz w:val="24"/>
              </w:rPr>
              <w:t>експертної роботи,</w:t>
            </w:r>
          </w:p>
          <w:p w:rsidR="00A27F66" w:rsidRPr="00614CD1" w:rsidRDefault="00A27F66" w:rsidP="006F51E2">
            <w:pPr>
              <w:pStyle w:val="TableParagraph"/>
              <w:tabs>
                <w:tab w:val="left" w:pos="2836"/>
              </w:tabs>
              <w:rPr>
                <w:sz w:val="24"/>
              </w:rPr>
            </w:pPr>
            <w:r w:rsidRPr="00614CD1">
              <w:rPr>
                <w:sz w:val="24"/>
              </w:rPr>
              <w:t>ринкового нагляду та</w:t>
            </w:r>
          </w:p>
          <w:p w:rsidR="00A27F66" w:rsidRPr="00614CD1" w:rsidRDefault="00A27F66" w:rsidP="006F51E2">
            <w:pPr>
              <w:pStyle w:val="TableParagraph"/>
              <w:tabs>
                <w:tab w:val="left" w:pos="2836"/>
              </w:tabs>
              <w:rPr>
                <w:sz w:val="24"/>
              </w:rPr>
            </w:pPr>
            <w:r w:rsidRPr="00614CD1">
              <w:rPr>
                <w:sz w:val="24"/>
              </w:rPr>
              <w:t xml:space="preserve">надання </w:t>
            </w:r>
            <w:r>
              <w:rPr>
                <w:sz w:val="24"/>
              </w:rPr>
              <w:t>а</w:t>
            </w:r>
            <w:r w:rsidRPr="00614CD1">
              <w:rPr>
                <w:sz w:val="24"/>
              </w:rPr>
              <w:t>дміністративних</w:t>
            </w:r>
          </w:p>
          <w:p w:rsidR="00A27F66" w:rsidRPr="00614CD1" w:rsidRDefault="00A27F66" w:rsidP="006F51E2">
            <w:pPr>
              <w:pStyle w:val="TableParagraph"/>
              <w:tabs>
                <w:tab w:val="left" w:pos="2836"/>
              </w:tabs>
              <w:rPr>
                <w:sz w:val="24"/>
              </w:rPr>
            </w:pPr>
            <w:r w:rsidRPr="00614CD1">
              <w:rPr>
                <w:sz w:val="24"/>
              </w:rPr>
              <w:t>послуг (або особа яка</w:t>
            </w:r>
          </w:p>
          <w:p w:rsidR="00A27F66" w:rsidRDefault="00A27F66" w:rsidP="006F51E2">
            <w:pPr>
              <w:pStyle w:val="TableParagraph"/>
              <w:tabs>
                <w:tab w:val="left" w:pos="2836"/>
              </w:tabs>
              <w:rPr>
                <w:sz w:val="24"/>
              </w:rPr>
            </w:pPr>
            <w:r w:rsidRPr="00614CD1">
              <w:rPr>
                <w:sz w:val="24"/>
              </w:rPr>
              <w:t xml:space="preserve">виконує його </w:t>
            </w:r>
            <w:r>
              <w:rPr>
                <w:sz w:val="24"/>
              </w:rPr>
              <w:t>о</w:t>
            </w:r>
            <w:r w:rsidRPr="00614CD1">
              <w:rPr>
                <w:sz w:val="24"/>
              </w:rPr>
              <w:t>бов’язки)</w:t>
            </w:r>
          </w:p>
        </w:tc>
        <w:tc>
          <w:tcPr>
            <w:tcW w:w="814" w:type="dxa"/>
          </w:tcPr>
          <w:p w:rsidR="00A27F66" w:rsidRDefault="00A27F66">
            <w:pPr>
              <w:pStyle w:val="TableParagraph"/>
              <w:spacing w:line="291" w:lineRule="exact"/>
              <w:ind w:left="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 w:val="restart"/>
          </w:tcPr>
          <w:p w:rsidR="00A27F66" w:rsidRDefault="00A27F66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  <w:p w:rsidR="00A27F66" w:rsidRDefault="00A27F66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  <w:p w:rsidR="00A27F66" w:rsidRDefault="00A27F66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  <w:p w:rsidR="00A27F66" w:rsidRDefault="00A27F66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  <w:p w:rsidR="00A27F66" w:rsidRDefault="00A27F66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  <w:p w:rsidR="00A27F66" w:rsidRDefault="00A27F66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  <w:p w:rsidR="00A27F66" w:rsidRDefault="00A27F66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  <w:p w:rsidR="00A27F66" w:rsidRDefault="00A27F66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  <w:p w:rsidR="00A27F66" w:rsidRDefault="00A27F66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протягом 1-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робочого дня</w:t>
            </w:r>
          </w:p>
        </w:tc>
      </w:tr>
      <w:tr w:rsidR="00A27F66">
        <w:trPr>
          <w:trHeight w:val="967"/>
        </w:trPr>
        <w:tc>
          <w:tcPr>
            <w:tcW w:w="4501" w:type="dxa"/>
          </w:tcPr>
          <w:p w:rsidR="00A27F66" w:rsidRPr="00614CD1" w:rsidRDefault="00A27F66" w:rsidP="00DE4E50">
            <w:pPr>
              <w:pStyle w:val="TableParagraph"/>
              <w:ind w:right="205"/>
              <w:rPr>
                <w:sz w:val="24"/>
              </w:rPr>
            </w:pPr>
            <w:r w:rsidRPr="00A0446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A04462">
              <w:rPr>
                <w:sz w:val="24"/>
              </w:rPr>
              <w:t xml:space="preserve">. Подача </w:t>
            </w:r>
            <w:r w:rsidR="00DE4E50">
              <w:rPr>
                <w:sz w:val="24"/>
              </w:rPr>
              <w:t xml:space="preserve">змін відомостей у </w:t>
            </w:r>
            <w:r w:rsidRPr="00503EA4">
              <w:rPr>
                <w:sz w:val="24"/>
              </w:rPr>
              <w:t>декларації відповідності матеріально-технічної бази вимогам законодавства з питань охорони праці або проекту відповіді про повернення документів без розгляду</w:t>
            </w:r>
            <w:r w:rsidRPr="00A04462">
              <w:rPr>
                <w:sz w:val="24"/>
              </w:rPr>
              <w:t xml:space="preserve"> заступнику</w:t>
            </w:r>
            <w:r w:rsidR="00DE4E50">
              <w:rPr>
                <w:sz w:val="24"/>
              </w:rPr>
              <w:t xml:space="preserve"> </w:t>
            </w:r>
            <w:r w:rsidRPr="00A04462">
              <w:rPr>
                <w:sz w:val="24"/>
              </w:rPr>
              <w:t>начальника Управління, який відповідає</w:t>
            </w:r>
            <w:r w:rsidR="00DE4E50">
              <w:rPr>
                <w:sz w:val="24"/>
              </w:rPr>
              <w:t xml:space="preserve"> </w:t>
            </w:r>
            <w:r w:rsidRPr="00A04462">
              <w:rPr>
                <w:sz w:val="24"/>
              </w:rPr>
              <w:t>за даний напрямок роботи (або особі яка</w:t>
            </w:r>
            <w:r w:rsidR="00DE4E50">
              <w:rPr>
                <w:sz w:val="24"/>
              </w:rPr>
              <w:t xml:space="preserve"> </w:t>
            </w:r>
            <w:r w:rsidRPr="00A04462">
              <w:rPr>
                <w:sz w:val="24"/>
              </w:rPr>
              <w:t>виконує його обов’язки), для</w:t>
            </w:r>
            <w:r w:rsidR="00DE4E50">
              <w:rPr>
                <w:sz w:val="24"/>
              </w:rPr>
              <w:t xml:space="preserve"> </w:t>
            </w:r>
            <w:r w:rsidRPr="00A04462">
              <w:rPr>
                <w:sz w:val="24"/>
              </w:rPr>
              <w:t>внутрішнього погодження</w:t>
            </w:r>
          </w:p>
        </w:tc>
        <w:tc>
          <w:tcPr>
            <w:tcW w:w="2836" w:type="dxa"/>
          </w:tcPr>
          <w:p w:rsidR="00A27F66" w:rsidRPr="00614CD1" w:rsidRDefault="00A27F66" w:rsidP="006F51E2">
            <w:pPr>
              <w:pStyle w:val="TableParagraph"/>
              <w:ind w:right="80"/>
              <w:rPr>
                <w:sz w:val="24"/>
              </w:rPr>
            </w:pPr>
            <w:r w:rsidRPr="00614CD1">
              <w:rPr>
                <w:sz w:val="24"/>
              </w:rPr>
              <w:t>начальник відділу</w:t>
            </w:r>
          </w:p>
          <w:p w:rsidR="00A27F66" w:rsidRPr="00614CD1" w:rsidRDefault="00A27F66" w:rsidP="006F51E2">
            <w:pPr>
              <w:pStyle w:val="TableParagraph"/>
              <w:ind w:right="80"/>
              <w:rPr>
                <w:sz w:val="24"/>
              </w:rPr>
            </w:pPr>
            <w:r w:rsidRPr="00614CD1">
              <w:rPr>
                <w:sz w:val="24"/>
              </w:rPr>
              <w:t>експертної роботи,</w:t>
            </w:r>
          </w:p>
          <w:p w:rsidR="00A27F66" w:rsidRPr="00614CD1" w:rsidRDefault="00A27F66" w:rsidP="006F51E2">
            <w:pPr>
              <w:pStyle w:val="TableParagraph"/>
              <w:ind w:right="80"/>
              <w:rPr>
                <w:sz w:val="24"/>
              </w:rPr>
            </w:pPr>
            <w:r w:rsidRPr="00614CD1">
              <w:rPr>
                <w:sz w:val="24"/>
              </w:rPr>
              <w:t>ринкового нагляду та</w:t>
            </w:r>
          </w:p>
          <w:p w:rsidR="00A27F66" w:rsidRPr="00614CD1" w:rsidRDefault="00A27F66" w:rsidP="006F51E2">
            <w:pPr>
              <w:pStyle w:val="TableParagraph"/>
              <w:rPr>
                <w:sz w:val="24"/>
              </w:rPr>
            </w:pPr>
            <w:r w:rsidRPr="00614CD1">
              <w:rPr>
                <w:sz w:val="24"/>
              </w:rPr>
              <w:t>надання адміністративних</w:t>
            </w:r>
          </w:p>
          <w:p w:rsidR="00A27F66" w:rsidRPr="00614CD1" w:rsidRDefault="00A27F66" w:rsidP="006F51E2">
            <w:pPr>
              <w:pStyle w:val="TableParagraph"/>
              <w:ind w:right="80"/>
              <w:rPr>
                <w:sz w:val="24"/>
              </w:rPr>
            </w:pPr>
            <w:r w:rsidRPr="00614CD1">
              <w:rPr>
                <w:sz w:val="24"/>
              </w:rPr>
              <w:t>послуг (або особа яка</w:t>
            </w:r>
          </w:p>
          <w:p w:rsidR="00A27F66" w:rsidRPr="00614CD1" w:rsidRDefault="00A27F66" w:rsidP="006F51E2">
            <w:pPr>
              <w:pStyle w:val="TableParagraph"/>
              <w:ind w:right="80"/>
              <w:rPr>
                <w:sz w:val="24"/>
              </w:rPr>
            </w:pPr>
            <w:r w:rsidRPr="00614CD1">
              <w:rPr>
                <w:sz w:val="24"/>
              </w:rPr>
              <w:t>виконує його обов’язки)</w:t>
            </w:r>
          </w:p>
        </w:tc>
        <w:tc>
          <w:tcPr>
            <w:tcW w:w="814" w:type="dxa"/>
          </w:tcPr>
          <w:p w:rsidR="00A27F66" w:rsidRDefault="00A27F66">
            <w:pPr>
              <w:pStyle w:val="TableParagraph"/>
              <w:spacing w:line="291" w:lineRule="exact"/>
              <w:ind w:left="4"/>
              <w:jc w:val="center"/>
              <w:rPr>
                <w:w w:val="99"/>
                <w:sz w:val="26"/>
              </w:rPr>
            </w:pPr>
            <w:r w:rsidRPr="006F51E2"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/>
          </w:tcPr>
          <w:p w:rsidR="00A27F66" w:rsidRDefault="00A27F66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</w:tc>
      </w:tr>
      <w:tr w:rsidR="00A27F66">
        <w:trPr>
          <w:trHeight w:val="967"/>
        </w:trPr>
        <w:tc>
          <w:tcPr>
            <w:tcW w:w="4501" w:type="dxa"/>
          </w:tcPr>
          <w:p w:rsidR="00A27F66" w:rsidRPr="00A27F66" w:rsidRDefault="00A27F66" w:rsidP="00A27F66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t xml:space="preserve"> </w:t>
            </w:r>
            <w:r w:rsidRPr="00A27F66">
              <w:rPr>
                <w:sz w:val="24"/>
              </w:rPr>
              <w:t xml:space="preserve"> Вивчення наданого пакету</w:t>
            </w:r>
          </w:p>
          <w:p w:rsidR="00A27F66" w:rsidRPr="00A27F66" w:rsidRDefault="00A27F66" w:rsidP="00A27F66">
            <w:pPr>
              <w:pStyle w:val="TableParagraph"/>
              <w:ind w:right="205"/>
              <w:rPr>
                <w:sz w:val="24"/>
              </w:rPr>
            </w:pPr>
            <w:r w:rsidRPr="00A27F66">
              <w:rPr>
                <w:sz w:val="24"/>
              </w:rPr>
              <w:t>документів та візування шляхом</w:t>
            </w:r>
          </w:p>
          <w:p w:rsidR="00A27F66" w:rsidRDefault="00A27F66" w:rsidP="00A27F66">
            <w:pPr>
              <w:pStyle w:val="TableParagraph"/>
              <w:ind w:right="205"/>
              <w:rPr>
                <w:sz w:val="24"/>
              </w:rPr>
            </w:pPr>
            <w:r w:rsidRPr="00A27F66">
              <w:rPr>
                <w:sz w:val="24"/>
              </w:rPr>
              <w:t>виконання запису на зворотній стороні заяви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6" w:type="dxa"/>
          </w:tcPr>
          <w:p w:rsidR="00A27F66" w:rsidRPr="00A27F66" w:rsidRDefault="00A27F66" w:rsidP="00A27F66">
            <w:pPr>
              <w:pStyle w:val="TableParagraph"/>
              <w:ind w:right="334"/>
              <w:rPr>
                <w:sz w:val="24"/>
              </w:rPr>
            </w:pPr>
            <w:r w:rsidRPr="00A27F66">
              <w:rPr>
                <w:sz w:val="24"/>
              </w:rPr>
              <w:t>заступник начальника</w:t>
            </w:r>
          </w:p>
          <w:p w:rsidR="00A27F66" w:rsidRPr="00A27F66" w:rsidRDefault="00A27F66" w:rsidP="00A27F66">
            <w:pPr>
              <w:pStyle w:val="TableParagraph"/>
              <w:ind w:right="334"/>
              <w:rPr>
                <w:sz w:val="24"/>
              </w:rPr>
            </w:pPr>
            <w:r w:rsidRPr="00A27F66">
              <w:rPr>
                <w:sz w:val="24"/>
              </w:rPr>
              <w:t>Управління, який</w:t>
            </w:r>
          </w:p>
          <w:p w:rsidR="00A27F66" w:rsidRPr="00A27F66" w:rsidRDefault="00A27F66" w:rsidP="00A27F66">
            <w:pPr>
              <w:pStyle w:val="TableParagraph"/>
              <w:ind w:right="334"/>
              <w:rPr>
                <w:sz w:val="24"/>
              </w:rPr>
            </w:pPr>
            <w:r w:rsidRPr="00A27F66">
              <w:rPr>
                <w:sz w:val="24"/>
              </w:rPr>
              <w:t>відповідає за даний напрямок роботи (або</w:t>
            </w:r>
          </w:p>
          <w:p w:rsidR="00A27F66" w:rsidRDefault="00A27F66" w:rsidP="00A27F66">
            <w:pPr>
              <w:pStyle w:val="TableParagraph"/>
              <w:ind w:right="334"/>
              <w:rPr>
                <w:sz w:val="24"/>
              </w:rPr>
            </w:pPr>
            <w:r w:rsidRPr="00A27F66">
              <w:rPr>
                <w:sz w:val="24"/>
              </w:rPr>
              <w:t>особа яка виконує його</w:t>
            </w:r>
            <w:r>
              <w:rPr>
                <w:sz w:val="24"/>
              </w:rPr>
              <w:t xml:space="preserve"> </w:t>
            </w:r>
            <w:r w:rsidRPr="00A27F66">
              <w:rPr>
                <w:sz w:val="24"/>
              </w:rPr>
              <w:t>обов’язки)</w:t>
            </w:r>
          </w:p>
        </w:tc>
        <w:tc>
          <w:tcPr>
            <w:tcW w:w="814" w:type="dxa"/>
          </w:tcPr>
          <w:p w:rsidR="00A27F66" w:rsidRDefault="00A27F66">
            <w:pPr>
              <w:pStyle w:val="TableParagraph"/>
              <w:spacing w:line="291" w:lineRule="exact"/>
              <w:ind w:left="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Б</w:t>
            </w:r>
          </w:p>
        </w:tc>
        <w:tc>
          <w:tcPr>
            <w:tcW w:w="1560" w:type="dxa"/>
            <w:vMerge/>
          </w:tcPr>
          <w:p w:rsidR="00A27F66" w:rsidRDefault="00A27F66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</w:tc>
      </w:tr>
      <w:tr w:rsidR="007C0102">
        <w:trPr>
          <w:trHeight w:val="967"/>
        </w:trPr>
        <w:tc>
          <w:tcPr>
            <w:tcW w:w="4501" w:type="dxa"/>
          </w:tcPr>
          <w:p w:rsidR="007C0102" w:rsidRDefault="007C0102" w:rsidP="00DE4E50">
            <w:pPr>
              <w:pStyle w:val="TableParagraph"/>
              <w:ind w:right="205"/>
              <w:rPr>
                <w:sz w:val="24"/>
              </w:rPr>
            </w:pPr>
            <w:r w:rsidRPr="00A27F66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A27F66">
              <w:rPr>
                <w:sz w:val="24"/>
              </w:rPr>
              <w:t>. Надання</w:t>
            </w:r>
            <w:r w:rsidR="00DE4E50">
              <w:rPr>
                <w:sz w:val="24"/>
              </w:rPr>
              <w:t xml:space="preserve"> змін відомостей у</w:t>
            </w:r>
            <w:r w:rsidRPr="00A27F66">
              <w:rPr>
                <w:sz w:val="24"/>
              </w:rPr>
              <w:t xml:space="preserve"> </w:t>
            </w:r>
            <w:r w:rsidRPr="00503EA4">
              <w:rPr>
                <w:sz w:val="24"/>
              </w:rPr>
              <w:t>декларації відповідності матеріально-технічної бази вимогам законодавства з питань охорони праці або проекту відповіді про повернення документів без розгляду</w:t>
            </w:r>
            <w:r w:rsidRPr="00A04462">
              <w:rPr>
                <w:sz w:val="24"/>
              </w:rPr>
              <w:t xml:space="preserve"> </w:t>
            </w:r>
            <w:r w:rsidRPr="00A27F66">
              <w:rPr>
                <w:sz w:val="24"/>
              </w:rPr>
              <w:t>для</w:t>
            </w:r>
            <w:r w:rsidR="00DE4E50">
              <w:rPr>
                <w:sz w:val="24"/>
              </w:rPr>
              <w:t xml:space="preserve"> </w:t>
            </w:r>
            <w:r w:rsidRPr="00A27F66">
              <w:rPr>
                <w:sz w:val="24"/>
              </w:rPr>
              <w:t>прийняття рішення начальнику</w:t>
            </w:r>
            <w:r w:rsidR="00DE4E50">
              <w:rPr>
                <w:sz w:val="24"/>
              </w:rPr>
              <w:t xml:space="preserve"> </w:t>
            </w:r>
            <w:r w:rsidRPr="00A27F66">
              <w:rPr>
                <w:sz w:val="24"/>
              </w:rPr>
              <w:t>Управління</w:t>
            </w:r>
          </w:p>
        </w:tc>
        <w:tc>
          <w:tcPr>
            <w:tcW w:w="2836" w:type="dxa"/>
          </w:tcPr>
          <w:p w:rsidR="007C0102" w:rsidRPr="00A27F66" w:rsidRDefault="007C0102" w:rsidP="00A27F66">
            <w:pPr>
              <w:pStyle w:val="TableParagraph"/>
              <w:ind w:right="334"/>
              <w:rPr>
                <w:sz w:val="24"/>
              </w:rPr>
            </w:pPr>
            <w:r w:rsidRPr="00A27F66">
              <w:rPr>
                <w:sz w:val="24"/>
              </w:rPr>
              <w:t>начальник відділу</w:t>
            </w:r>
          </w:p>
          <w:p w:rsidR="007C0102" w:rsidRPr="00A27F66" w:rsidRDefault="007C0102" w:rsidP="00A27F66">
            <w:pPr>
              <w:pStyle w:val="TableParagraph"/>
              <w:ind w:right="334"/>
              <w:rPr>
                <w:sz w:val="24"/>
              </w:rPr>
            </w:pPr>
            <w:r w:rsidRPr="00A27F66">
              <w:rPr>
                <w:sz w:val="24"/>
              </w:rPr>
              <w:t>експертної роботи,</w:t>
            </w:r>
          </w:p>
          <w:p w:rsidR="007C0102" w:rsidRPr="00A27F66" w:rsidRDefault="007C0102" w:rsidP="00A27F66">
            <w:pPr>
              <w:pStyle w:val="TableParagraph"/>
              <w:ind w:right="334"/>
              <w:rPr>
                <w:sz w:val="24"/>
              </w:rPr>
            </w:pPr>
            <w:r w:rsidRPr="00A27F66">
              <w:rPr>
                <w:sz w:val="24"/>
              </w:rPr>
              <w:t>ринкового нагляду та</w:t>
            </w:r>
          </w:p>
          <w:p w:rsidR="007C0102" w:rsidRPr="00A27F66" w:rsidRDefault="007C0102" w:rsidP="00A27F66">
            <w:pPr>
              <w:pStyle w:val="TableParagraph"/>
              <w:ind w:right="334"/>
              <w:rPr>
                <w:sz w:val="24"/>
              </w:rPr>
            </w:pPr>
            <w:r w:rsidRPr="00A27F66">
              <w:rPr>
                <w:sz w:val="24"/>
              </w:rPr>
              <w:t>надання адміністративних</w:t>
            </w:r>
          </w:p>
          <w:p w:rsidR="007C0102" w:rsidRPr="00A27F66" w:rsidRDefault="007C0102" w:rsidP="00A27F66">
            <w:pPr>
              <w:pStyle w:val="TableParagraph"/>
              <w:ind w:right="334"/>
              <w:rPr>
                <w:sz w:val="24"/>
              </w:rPr>
            </w:pPr>
            <w:r w:rsidRPr="00A27F66">
              <w:rPr>
                <w:sz w:val="24"/>
              </w:rPr>
              <w:t>послуг (або особа яка</w:t>
            </w:r>
          </w:p>
          <w:p w:rsidR="007C0102" w:rsidRDefault="007C0102" w:rsidP="00A27F66">
            <w:pPr>
              <w:pStyle w:val="TableParagraph"/>
              <w:ind w:right="334"/>
              <w:rPr>
                <w:sz w:val="24"/>
              </w:rPr>
            </w:pPr>
            <w:r w:rsidRPr="00A27F66">
              <w:rPr>
                <w:sz w:val="24"/>
              </w:rPr>
              <w:t>виконує його обов’язки)</w:t>
            </w:r>
          </w:p>
        </w:tc>
        <w:tc>
          <w:tcPr>
            <w:tcW w:w="814" w:type="dxa"/>
          </w:tcPr>
          <w:p w:rsidR="007C0102" w:rsidRDefault="007C0102">
            <w:pPr>
              <w:pStyle w:val="TableParagraph"/>
              <w:spacing w:line="291" w:lineRule="exact"/>
              <w:ind w:left="4"/>
              <w:jc w:val="center"/>
              <w:rPr>
                <w:w w:val="99"/>
                <w:sz w:val="26"/>
              </w:rPr>
            </w:pPr>
          </w:p>
        </w:tc>
        <w:tc>
          <w:tcPr>
            <w:tcW w:w="1560" w:type="dxa"/>
            <w:vMerge w:val="restart"/>
          </w:tcPr>
          <w:p w:rsidR="007C0102" w:rsidRDefault="007C0102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  <w:p w:rsidR="007C0102" w:rsidRDefault="007C0102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  <w:p w:rsidR="007C0102" w:rsidRDefault="007C0102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  <w:p w:rsidR="007C0102" w:rsidRDefault="007C0102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  <w:p w:rsidR="007C0102" w:rsidRDefault="007C0102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  <w:p w:rsidR="007C0102" w:rsidRDefault="007C0102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протягом 1- </w:t>
            </w:r>
            <w:proofErr w:type="spellStart"/>
            <w:r>
              <w:rPr>
                <w:sz w:val="24"/>
              </w:rPr>
              <w:lastRenderedPageBreak/>
              <w:t>го</w:t>
            </w:r>
            <w:proofErr w:type="spellEnd"/>
            <w:r>
              <w:rPr>
                <w:sz w:val="24"/>
              </w:rPr>
              <w:t xml:space="preserve"> робочого дня</w:t>
            </w:r>
          </w:p>
        </w:tc>
      </w:tr>
      <w:tr w:rsidR="007C0102" w:rsidTr="007C0102">
        <w:trPr>
          <w:trHeight w:val="2229"/>
        </w:trPr>
        <w:tc>
          <w:tcPr>
            <w:tcW w:w="4501" w:type="dxa"/>
          </w:tcPr>
          <w:p w:rsidR="007C0102" w:rsidRPr="007C0102" w:rsidRDefault="007C0102" w:rsidP="007C0102">
            <w:pPr>
              <w:pStyle w:val="TableParagraph"/>
              <w:ind w:right="205"/>
              <w:rPr>
                <w:sz w:val="24"/>
              </w:rPr>
            </w:pPr>
            <w:r w:rsidRPr="007C0102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3</w:t>
            </w:r>
            <w:r w:rsidRPr="007C0102">
              <w:rPr>
                <w:sz w:val="24"/>
              </w:rPr>
              <w:t>. Вивчення наданого пакету</w:t>
            </w:r>
          </w:p>
          <w:p w:rsidR="007C0102" w:rsidRDefault="007C0102" w:rsidP="00DE4E50">
            <w:pPr>
              <w:pStyle w:val="TableParagraph"/>
              <w:ind w:right="205"/>
              <w:rPr>
                <w:sz w:val="24"/>
              </w:rPr>
            </w:pPr>
            <w:r w:rsidRPr="007C0102">
              <w:rPr>
                <w:sz w:val="24"/>
              </w:rPr>
              <w:t>документів, резу</w:t>
            </w:r>
            <w:r>
              <w:rPr>
                <w:sz w:val="24"/>
              </w:rPr>
              <w:t>льтатів внутрішнього погодження</w:t>
            </w:r>
            <w:r w:rsidRPr="007C0102">
              <w:rPr>
                <w:sz w:val="24"/>
              </w:rPr>
              <w:t>,</w:t>
            </w:r>
            <w:r>
              <w:rPr>
                <w:sz w:val="24"/>
              </w:rPr>
              <w:t xml:space="preserve"> п</w:t>
            </w:r>
            <w:r w:rsidRPr="007C0102">
              <w:rPr>
                <w:sz w:val="24"/>
              </w:rPr>
              <w:t xml:space="preserve">рийняття рішення про </w:t>
            </w:r>
            <w:r>
              <w:rPr>
                <w:sz w:val="24"/>
              </w:rPr>
              <w:t xml:space="preserve">реєстрацію </w:t>
            </w:r>
            <w:r w:rsidR="00DE4E50">
              <w:rPr>
                <w:sz w:val="24"/>
              </w:rPr>
              <w:t xml:space="preserve">змін відомостей у </w:t>
            </w:r>
            <w:r w:rsidRPr="007C0102">
              <w:rPr>
                <w:sz w:val="24"/>
              </w:rPr>
              <w:t xml:space="preserve">декларації відповідності матеріально-технічної бази вимогам законодавства з питань охорони праці або підписання відповіді про повернення документів без розгляду </w:t>
            </w:r>
          </w:p>
        </w:tc>
        <w:tc>
          <w:tcPr>
            <w:tcW w:w="2836" w:type="dxa"/>
          </w:tcPr>
          <w:p w:rsidR="007C0102" w:rsidRDefault="007C0102">
            <w:pPr>
              <w:pStyle w:val="TableParagraph"/>
              <w:ind w:right="334"/>
              <w:rPr>
                <w:sz w:val="24"/>
              </w:rPr>
            </w:pPr>
            <w:r w:rsidRPr="007C0102">
              <w:rPr>
                <w:sz w:val="24"/>
              </w:rPr>
              <w:t xml:space="preserve">Начальник управління </w:t>
            </w:r>
            <w:proofErr w:type="spellStart"/>
            <w:r w:rsidRPr="007C0102">
              <w:rPr>
                <w:sz w:val="24"/>
              </w:rPr>
              <w:t>Держпраці</w:t>
            </w:r>
            <w:proofErr w:type="spellEnd"/>
            <w:r w:rsidRPr="007C0102">
              <w:rPr>
                <w:sz w:val="24"/>
              </w:rPr>
              <w:t xml:space="preserve"> у Сумській області (або особа яка виконує його обов’язки)</w:t>
            </w:r>
          </w:p>
        </w:tc>
        <w:tc>
          <w:tcPr>
            <w:tcW w:w="814" w:type="dxa"/>
          </w:tcPr>
          <w:p w:rsidR="007C0102" w:rsidRDefault="007C0102">
            <w:pPr>
              <w:pStyle w:val="TableParagraph"/>
              <w:spacing w:line="291" w:lineRule="exact"/>
              <w:ind w:left="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П</w:t>
            </w:r>
          </w:p>
        </w:tc>
        <w:tc>
          <w:tcPr>
            <w:tcW w:w="1560" w:type="dxa"/>
            <w:vMerge/>
          </w:tcPr>
          <w:p w:rsidR="007C0102" w:rsidRDefault="007C0102">
            <w:pPr>
              <w:pStyle w:val="TableParagraph"/>
              <w:spacing w:before="61"/>
              <w:ind w:left="168" w:right="159"/>
              <w:jc w:val="center"/>
              <w:rPr>
                <w:sz w:val="24"/>
              </w:rPr>
            </w:pPr>
          </w:p>
        </w:tc>
      </w:tr>
      <w:tr w:rsidR="00C309B2">
        <w:trPr>
          <w:trHeight w:val="1655"/>
        </w:trPr>
        <w:tc>
          <w:tcPr>
            <w:tcW w:w="4501" w:type="dxa"/>
          </w:tcPr>
          <w:p w:rsidR="00C309B2" w:rsidRDefault="002E3F78" w:rsidP="00DE4E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="00C309B2" w:rsidRPr="007C0102">
              <w:rPr>
                <w:sz w:val="24"/>
              </w:rPr>
              <w:t>. У разі позитивного результату реєстрація</w:t>
            </w:r>
            <w:r w:rsidR="00DE4E50">
              <w:rPr>
                <w:sz w:val="24"/>
              </w:rPr>
              <w:t xml:space="preserve"> змін відомостей у</w:t>
            </w:r>
            <w:r w:rsidR="00C309B2" w:rsidRPr="007C0102">
              <w:rPr>
                <w:sz w:val="24"/>
              </w:rPr>
              <w:t xml:space="preserve"> декларації відповідності матеріально-технічної бази вимогам законодавства з питань охорони праці в журналі обліку суб'єктів господарювання, які набули права на вчинення певних дій щодо провадження господарської</w:t>
            </w:r>
            <w:r w:rsidR="00DE4E50">
              <w:rPr>
                <w:sz w:val="24"/>
              </w:rPr>
              <w:t xml:space="preserve"> </w:t>
            </w:r>
            <w:r w:rsidR="00C309B2" w:rsidRPr="007C0102">
              <w:rPr>
                <w:sz w:val="24"/>
              </w:rPr>
              <w:t>діяльності або видів господарської</w:t>
            </w:r>
            <w:r w:rsidR="00DE4E50">
              <w:rPr>
                <w:sz w:val="24"/>
              </w:rPr>
              <w:t xml:space="preserve"> </w:t>
            </w:r>
            <w:r w:rsidR="00C309B2" w:rsidRPr="007C0102">
              <w:rPr>
                <w:sz w:val="24"/>
              </w:rPr>
              <w:t xml:space="preserve">діяльності на підставі декларацій </w:t>
            </w:r>
          </w:p>
        </w:tc>
        <w:tc>
          <w:tcPr>
            <w:tcW w:w="2836" w:type="dxa"/>
          </w:tcPr>
          <w:p w:rsidR="00C309B2" w:rsidRDefault="00C309B2" w:rsidP="00C309B2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 надання</w:t>
            </w:r>
          </w:p>
          <w:p w:rsidR="00C309B2" w:rsidRDefault="00C309B2" w:rsidP="00C309B2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 w:rsidR="00C309B2" w:rsidRDefault="00C309B2">
            <w:pPr>
              <w:pStyle w:val="TableParagraph"/>
              <w:spacing w:line="294" w:lineRule="exact"/>
              <w:ind w:left="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 w:val="restart"/>
          </w:tcPr>
          <w:p w:rsidR="00C309B2" w:rsidRDefault="00C309B2">
            <w:pPr>
              <w:pStyle w:val="TableParagraph"/>
              <w:ind w:left="0"/>
              <w:rPr>
                <w:b/>
                <w:sz w:val="26"/>
              </w:rPr>
            </w:pPr>
          </w:p>
          <w:p w:rsidR="00C309B2" w:rsidRDefault="00C309B2">
            <w:pPr>
              <w:pStyle w:val="TableParagraph"/>
              <w:ind w:left="0"/>
              <w:rPr>
                <w:b/>
                <w:sz w:val="26"/>
              </w:rPr>
            </w:pPr>
          </w:p>
          <w:p w:rsidR="00C309B2" w:rsidRDefault="00C309B2">
            <w:pPr>
              <w:pStyle w:val="TableParagraph"/>
              <w:ind w:left="0"/>
              <w:rPr>
                <w:b/>
                <w:sz w:val="26"/>
              </w:rPr>
            </w:pPr>
          </w:p>
          <w:p w:rsidR="00C309B2" w:rsidRDefault="00C309B2">
            <w:pPr>
              <w:pStyle w:val="TableParagraph"/>
              <w:ind w:left="0"/>
              <w:rPr>
                <w:b/>
                <w:sz w:val="26"/>
              </w:rPr>
            </w:pPr>
          </w:p>
          <w:p w:rsidR="00C309B2" w:rsidRDefault="00C309B2">
            <w:pPr>
              <w:pStyle w:val="TableParagraph"/>
              <w:ind w:left="0"/>
              <w:rPr>
                <w:b/>
                <w:sz w:val="26"/>
              </w:rPr>
            </w:pPr>
          </w:p>
          <w:p w:rsidR="00C309B2" w:rsidRDefault="00C309B2">
            <w:pPr>
              <w:pStyle w:val="TableParagraph"/>
              <w:ind w:left="0"/>
              <w:rPr>
                <w:b/>
                <w:sz w:val="26"/>
              </w:rPr>
            </w:pPr>
          </w:p>
          <w:p w:rsidR="00C309B2" w:rsidRDefault="00C309B2">
            <w:pPr>
              <w:pStyle w:val="TableParagraph"/>
              <w:ind w:left="0"/>
              <w:rPr>
                <w:b/>
                <w:sz w:val="26"/>
              </w:rPr>
            </w:pPr>
          </w:p>
          <w:p w:rsidR="00C309B2" w:rsidRDefault="00C309B2">
            <w:pPr>
              <w:pStyle w:val="TableParagraph"/>
              <w:ind w:left="0"/>
              <w:rPr>
                <w:b/>
                <w:sz w:val="26"/>
              </w:rPr>
            </w:pPr>
          </w:p>
          <w:p w:rsidR="00C309B2" w:rsidRDefault="00C309B2" w:rsidP="00030D08">
            <w:pPr>
              <w:pStyle w:val="TableParagraph"/>
              <w:spacing w:before="206"/>
              <w:ind w:left="168" w:right="159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 xml:space="preserve">протягом 1-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робочого дня</w:t>
            </w:r>
          </w:p>
        </w:tc>
      </w:tr>
      <w:tr w:rsidR="00F51FE0">
        <w:trPr>
          <w:trHeight w:val="1655"/>
        </w:trPr>
        <w:tc>
          <w:tcPr>
            <w:tcW w:w="4501" w:type="dxa"/>
          </w:tcPr>
          <w:p w:rsidR="00F51FE0" w:rsidRDefault="002E3F78" w:rsidP="00F51FE0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14а.</w:t>
            </w:r>
            <w:r w:rsidR="00F51FE0" w:rsidRPr="00F51FE0">
              <w:rPr>
                <w:sz w:val="24"/>
              </w:rPr>
              <w:t>У разі позитивного результату</w:t>
            </w:r>
            <w:r w:rsidR="00F51FE0">
              <w:rPr>
                <w:sz w:val="24"/>
              </w:rPr>
              <w:t xml:space="preserve"> на двох екземплярах </w:t>
            </w:r>
            <w:r w:rsidR="00F51FE0" w:rsidRPr="00F51FE0">
              <w:rPr>
                <w:sz w:val="24"/>
              </w:rPr>
              <w:t xml:space="preserve"> декларації  відповідності матеріально-технічної бази вимогам законодавства з питань охорони праці записується</w:t>
            </w:r>
            <w:r w:rsidR="00F51FE0">
              <w:rPr>
                <w:sz w:val="24"/>
              </w:rPr>
              <w:t xml:space="preserve"> </w:t>
            </w:r>
            <w:r w:rsidR="00F51FE0" w:rsidRPr="00F51FE0">
              <w:rPr>
                <w:sz w:val="24"/>
              </w:rPr>
              <w:t>реєстраційний номер та дата реєстрації</w:t>
            </w:r>
          </w:p>
        </w:tc>
        <w:tc>
          <w:tcPr>
            <w:tcW w:w="2836" w:type="dxa"/>
          </w:tcPr>
          <w:p w:rsidR="00F51FE0" w:rsidRDefault="00F51FE0" w:rsidP="00F51FE0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 надання</w:t>
            </w:r>
          </w:p>
          <w:p w:rsidR="00F51FE0" w:rsidRDefault="00F51FE0" w:rsidP="00F51FE0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 w:rsidR="00F51FE0" w:rsidRDefault="00F51FE0">
            <w:pPr>
              <w:pStyle w:val="TableParagraph"/>
              <w:spacing w:line="294" w:lineRule="exact"/>
              <w:ind w:left="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</w:tcPr>
          <w:p w:rsidR="00F51FE0" w:rsidRDefault="00F51FE0">
            <w:pPr>
              <w:pStyle w:val="TableParagraph"/>
              <w:spacing w:before="206"/>
              <w:ind w:left="168" w:right="159"/>
              <w:jc w:val="center"/>
              <w:rPr>
                <w:sz w:val="24"/>
              </w:rPr>
            </w:pPr>
          </w:p>
        </w:tc>
      </w:tr>
      <w:tr w:rsidR="00F51FE0">
        <w:trPr>
          <w:trHeight w:val="1655"/>
        </w:trPr>
        <w:tc>
          <w:tcPr>
            <w:tcW w:w="4501" w:type="dxa"/>
          </w:tcPr>
          <w:p w:rsidR="00F51FE0" w:rsidRPr="00F51FE0" w:rsidRDefault="002E3F78" w:rsidP="00F51F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14б.</w:t>
            </w:r>
            <w:r w:rsidR="00F51FE0" w:rsidRPr="00F51FE0">
              <w:rPr>
                <w:sz w:val="24"/>
              </w:rPr>
              <w:t xml:space="preserve">У разі негативного результату подання підготовленого </w:t>
            </w:r>
            <w:r w:rsidR="00F51FE0">
              <w:rPr>
                <w:sz w:val="24"/>
              </w:rPr>
              <w:t>та підписаного начальником управління листа</w:t>
            </w:r>
            <w:r w:rsidR="00F51FE0" w:rsidRPr="00F51FE0">
              <w:rPr>
                <w:sz w:val="24"/>
              </w:rPr>
              <w:t xml:space="preserve"> про повернення документів без розгляду до</w:t>
            </w:r>
          </w:p>
          <w:p w:rsidR="00F51FE0" w:rsidRDefault="00F51FE0" w:rsidP="00F51FE0">
            <w:pPr>
              <w:pStyle w:val="TableParagraph"/>
              <w:rPr>
                <w:sz w:val="24"/>
              </w:rPr>
            </w:pPr>
            <w:r w:rsidRPr="00F51FE0">
              <w:rPr>
                <w:sz w:val="24"/>
              </w:rPr>
              <w:t>сектору документального забезпечення та контролю</w:t>
            </w:r>
            <w:r>
              <w:rPr>
                <w:sz w:val="24"/>
              </w:rPr>
              <w:t xml:space="preserve"> на реєстрацію в журналі вихідної кореспонденції</w:t>
            </w:r>
          </w:p>
        </w:tc>
        <w:tc>
          <w:tcPr>
            <w:tcW w:w="2836" w:type="dxa"/>
          </w:tcPr>
          <w:p w:rsidR="00F51FE0" w:rsidRDefault="00F51FE0" w:rsidP="00F51FE0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 надання</w:t>
            </w:r>
          </w:p>
          <w:p w:rsidR="00F51FE0" w:rsidRDefault="00F51FE0" w:rsidP="00F51FE0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 w:rsidR="00F51FE0" w:rsidRDefault="00F51FE0">
            <w:pPr>
              <w:pStyle w:val="TableParagraph"/>
              <w:spacing w:line="294" w:lineRule="exact"/>
              <w:ind w:left="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</w:tcPr>
          <w:p w:rsidR="00F51FE0" w:rsidRDefault="00F51FE0">
            <w:pPr>
              <w:pStyle w:val="TableParagraph"/>
              <w:spacing w:before="206"/>
              <w:ind w:left="168" w:right="159"/>
              <w:jc w:val="center"/>
              <w:rPr>
                <w:sz w:val="24"/>
              </w:rPr>
            </w:pPr>
          </w:p>
        </w:tc>
      </w:tr>
      <w:tr w:rsidR="00C309B2">
        <w:trPr>
          <w:trHeight w:val="1655"/>
        </w:trPr>
        <w:tc>
          <w:tcPr>
            <w:tcW w:w="4501" w:type="dxa"/>
          </w:tcPr>
          <w:p w:rsidR="00C309B2" w:rsidRDefault="00C309B2" w:rsidP="002E3F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2E3F78">
              <w:rPr>
                <w:sz w:val="24"/>
              </w:rPr>
              <w:t>5</w:t>
            </w:r>
            <w:r>
              <w:rPr>
                <w:sz w:val="24"/>
              </w:rPr>
              <w:t>. Передача зареєстрованого другого примірника</w:t>
            </w:r>
            <w:r w:rsidR="00DE4E50">
              <w:rPr>
                <w:sz w:val="24"/>
              </w:rPr>
              <w:t xml:space="preserve"> змін відомостей у</w:t>
            </w:r>
            <w:r>
              <w:rPr>
                <w:sz w:val="24"/>
              </w:rPr>
              <w:t xml:space="preserve"> декларації </w:t>
            </w:r>
            <w:r w:rsidRPr="007C0102">
              <w:rPr>
                <w:sz w:val="24"/>
              </w:rPr>
              <w:t>відповідності матеріально-технічної бази вимогам законодавства з питань охорони праці</w:t>
            </w:r>
            <w:r>
              <w:rPr>
                <w:sz w:val="24"/>
              </w:rPr>
              <w:t xml:space="preserve"> або </w:t>
            </w:r>
            <w:r w:rsidRPr="007C0102">
              <w:rPr>
                <w:sz w:val="24"/>
              </w:rPr>
              <w:t xml:space="preserve">відповіді про повернення документів без розгляду </w:t>
            </w:r>
            <w:r>
              <w:rPr>
                <w:sz w:val="24"/>
              </w:rPr>
              <w:t>до державного адміністратора</w:t>
            </w:r>
          </w:p>
        </w:tc>
        <w:tc>
          <w:tcPr>
            <w:tcW w:w="2836" w:type="dxa"/>
          </w:tcPr>
          <w:p w:rsidR="00C309B2" w:rsidRDefault="00C309B2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 надання</w:t>
            </w:r>
          </w:p>
          <w:p w:rsidR="00C309B2" w:rsidRDefault="00C309B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 w:rsidR="00C309B2" w:rsidRDefault="00C309B2"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</w:tcPr>
          <w:p w:rsidR="00C309B2" w:rsidRDefault="00C309B2">
            <w:pPr>
              <w:pStyle w:val="TableParagraph"/>
              <w:spacing w:before="206"/>
              <w:ind w:left="168" w:right="159"/>
              <w:jc w:val="center"/>
              <w:rPr>
                <w:sz w:val="24"/>
              </w:rPr>
            </w:pPr>
          </w:p>
        </w:tc>
      </w:tr>
      <w:tr w:rsidR="00C309B2" w:rsidTr="00030D08">
        <w:trPr>
          <w:trHeight w:val="1381"/>
        </w:trPr>
        <w:tc>
          <w:tcPr>
            <w:tcW w:w="4501" w:type="dxa"/>
          </w:tcPr>
          <w:p w:rsidR="00C309B2" w:rsidRDefault="00C309B2" w:rsidP="002E3F78">
            <w:pPr>
              <w:pStyle w:val="TableParagraph"/>
              <w:ind w:right="115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2E3F78">
              <w:rPr>
                <w:sz w:val="24"/>
              </w:rPr>
              <w:t>6</w:t>
            </w:r>
            <w:r>
              <w:rPr>
                <w:sz w:val="24"/>
              </w:rPr>
              <w:t xml:space="preserve">. Висвітлення зареєстрованої Декларації на сайті Управління </w:t>
            </w:r>
            <w:proofErr w:type="spellStart"/>
            <w:r>
              <w:rPr>
                <w:sz w:val="24"/>
              </w:rPr>
              <w:t>Держпраці</w:t>
            </w:r>
            <w:proofErr w:type="spellEnd"/>
          </w:p>
        </w:tc>
        <w:tc>
          <w:tcPr>
            <w:tcW w:w="2836" w:type="dxa"/>
          </w:tcPr>
          <w:p w:rsidR="0056293F" w:rsidRDefault="0056293F" w:rsidP="0056293F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головний державний інспектор відділу експертної роботи, ринкового нагляду та надання</w:t>
            </w:r>
          </w:p>
          <w:p w:rsidR="00C309B2" w:rsidRDefault="0056293F" w:rsidP="0056293F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>адміністративних послуг</w:t>
            </w:r>
          </w:p>
        </w:tc>
        <w:tc>
          <w:tcPr>
            <w:tcW w:w="814" w:type="dxa"/>
          </w:tcPr>
          <w:p w:rsidR="00C309B2" w:rsidRDefault="00C309B2"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560" w:type="dxa"/>
            <w:vMerge/>
          </w:tcPr>
          <w:p w:rsidR="00C309B2" w:rsidRDefault="00C309B2">
            <w:pPr>
              <w:rPr>
                <w:sz w:val="2"/>
                <w:szCs w:val="2"/>
              </w:rPr>
            </w:pPr>
          </w:p>
        </w:tc>
      </w:tr>
      <w:tr w:rsidR="007D78BC">
        <w:trPr>
          <w:trHeight w:val="436"/>
        </w:trPr>
        <w:tc>
          <w:tcPr>
            <w:tcW w:w="7337" w:type="dxa"/>
            <w:gridSpan w:val="2"/>
          </w:tcPr>
          <w:p w:rsidR="007D78BC" w:rsidRDefault="00CE363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Загальна кількість днів надання послуги</w:t>
            </w:r>
          </w:p>
        </w:tc>
        <w:tc>
          <w:tcPr>
            <w:tcW w:w="814" w:type="dxa"/>
          </w:tcPr>
          <w:p w:rsidR="007D78BC" w:rsidRDefault="007D78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7D78BC" w:rsidRDefault="00CE3630">
            <w:pPr>
              <w:pStyle w:val="TableParagraph"/>
              <w:spacing w:before="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D78BC">
        <w:trPr>
          <w:trHeight w:val="364"/>
        </w:trPr>
        <w:tc>
          <w:tcPr>
            <w:tcW w:w="7337" w:type="dxa"/>
            <w:gridSpan w:val="2"/>
          </w:tcPr>
          <w:p w:rsidR="007D78BC" w:rsidRDefault="00CE3630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Загальна кількість днів, передбачена законодавством</w:t>
            </w:r>
          </w:p>
        </w:tc>
        <w:tc>
          <w:tcPr>
            <w:tcW w:w="814" w:type="dxa"/>
          </w:tcPr>
          <w:p w:rsidR="007D78BC" w:rsidRDefault="007D78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7D78BC" w:rsidRDefault="00CE3630">
            <w:pPr>
              <w:pStyle w:val="TableParagraph"/>
              <w:spacing w:before="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56293F" w:rsidRDefault="0056293F">
      <w:pPr>
        <w:ind w:left="222" w:right="3111"/>
        <w:jc w:val="both"/>
        <w:rPr>
          <w:i/>
          <w:sz w:val="24"/>
        </w:rPr>
      </w:pPr>
    </w:p>
    <w:p w:rsidR="007D78BC" w:rsidRDefault="00CE3630">
      <w:pPr>
        <w:ind w:left="222" w:right="3111"/>
        <w:jc w:val="both"/>
        <w:rPr>
          <w:i/>
          <w:sz w:val="24"/>
        </w:rPr>
      </w:pPr>
      <w:r>
        <w:rPr>
          <w:i/>
          <w:sz w:val="24"/>
        </w:rPr>
        <w:t xml:space="preserve">Умовні позначки: В </w:t>
      </w:r>
      <w:r>
        <w:rPr>
          <w:sz w:val="24"/>
        </w:rPr>
        <w:t xml:space="preserve">– </w:t>
      </w:r>
      <w:r>
        <w:rPr>
          <w:i/>
          <w:sz w:val="24"/>
        </w:rPr>
        <w:t xml:space="preserve">виконавець; Б </w:t>
      </w:r>
      <w:r>
        <w:rPr>
          <w:sz w:val="24"/>
        </w:rPr>
        <w:t xml:space="preserve">– </w:t>
      </w:r>
      <w:r>
        <w:rPr>
          <w:i/>
          <w:sz w:val="24"/>
        </w:rPr>
        <w:t xml:space="preserve">бере участь; П </w:t>
      </w:r>
      <w:r>
        <w:rPr>
          <w:sz w:val="24"/>
        </w:rPr>
        <w:t xml:space="preserve">– </w:t>
      </w:r>
      <w:r>
        <w:rPr>
          <w:i/>
          <w:sz w:val="24"/>
        </w:rPr>
        <w:t xml:space="preserve">підписує. </w:t>
      </w:r>
    </w:p>
    <w:p w:rsidR="007D78BC" w:rsidRDefault="00CE3630">
      <w:pPr>
        <w:pStyle w:val="a3"/>
        <w:spacing w:line="276" w:lineRule="auto"/>
        <w:ind w:left="222" w:right="368"/>
        <w:jc w:val="both"/>
      </w:pPr>
      <w:r>
        <w:rPr>
          <w:b/>
        </w:rPr>
        <w:t>Примітка</w:t>
      </w:r>
      <w:r>
        <w:t xml:space="preserve">. У разі відмови управлінням </w:t>
      </w:r>
      <w:proofErr w:type="spellStart"/>
      <w:r>
        <w:t>Держпраці</w:t>
      </w:r>
      <w:proofErr w:type="spellEnd"/>
      <w:r>
        <w:t xml:space="preserve"> </w:t>
      </w:r>
      <w:r w:rsidR="00523B42">
        <w:t>в</w:t>
      </w:r>
      <w:r>
        <w:t xml:space="preserve"> реєстрації </w:t>
      </w:r>
      <w:r w:rsidR="00523B42">
        <w:t xml:space="preserve">змін відомостей у </w:t>
      </w:r>
      <w:r>
        <w:t>декларації відповідності матеріально - технічної бази вимогам законодавства з охорони праці суб'єкт господарської діяльності може оскаржити таку відмову в судових органах України.</w:t>
      </w:r>
    </w:p>
    <w:p w:rsidR="007D78BC" w:rsidRDefault="00CE3630">
      <w:pPr>
        <w:pStyle w:val="a3"/>
        <w:spacing w:before="191"/>
        <w:ind w:left="222" w:right="4675"/>
      </w:pPr>
      <w:r>
        <w:t>Начальника відділу експертної роботи, ринкового нагляду та надання</w:t>
      </w:r>
    </w:p>
    <w:p w:rsidR="007D78BC" w:rsidRDefault="00CE3630">
      <w:pPr>
        <w:pStyle w:val="a3"/>
        <w:tabs>
          <w:tab w:val="left" w:pos="7783"/>
        </w:tabs>
        <w:spacing w:before="1"/>
        <w:ind w:left="222"/>
      </w:pPr>
      <w:r>
        <w:t>адміністративних</w:t>
      </w:r>
      <w:r>
        <w:rPr>
          <w:spacing w:val="-5"/>
        </w:rPr>
        <w:t xml:space="preserve"> </w:t>
      </w:r>
      <w:r w:rsidR="00523B42">
        <w:t>послуг                                                                          Олександр СИДОРЕНКО</w:t>
      </w:r>
    </w:p>
    <w:sectPr w:rsidR="007D78BC">
      <w:pgSz w:w="11910" w:h="16840"/>
      <w:pgMar w:top="340" w:right="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BC"/>
    <w:rsid w:val="000647FC"/>
    <w:rsid w:val="0011583A"/>
    <w:rsid w:val="002E3F78"/>
    <w:rsid w:val="003B71FD"/>
    <w:rsid w:val="003C4C51"/>
    <w:rsid w:val="00503EA4"/>
    <w:rsid w:val="00523B42"/>
    <w:rsid w:val="00550AB6"/>
    <w:rsid w:val="0056293F"/>
    <w:rsid w:val="00580513"/>
    <w:rsid w:val="00614CD1"/>
    <w:rsid w:val="00621D3C"/>
    <w:rsid w:val="006F51E2"/>
    <w:rsid w:val="007C0102"/>
    <w:rsid w:val="007D78BC"/>
    <w:rsid w:val="00A04462"/>
    <w:rsid w:val="00A27F66"/>
    <w:rsid w:val="00B3394E"/>
    <w:rsid w:val="00C309B2"/>
    <w:rsid w:val="00C83ADE"/>
    <w:rsid w:val="00CE3630"/>
    <w:rsid w:val="00CE704A"/>
    <w:rsid w:val="00D4199A"/>
    <w:rsid w:val="00DE4E50"/>
    <w:rsid w:val="00EE1ECA"/>
    <w:rsid w:val="00F51FE0"/>
    <w:rsid w:val="00F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40" w:right="1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E7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4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40" w:right="1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E7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4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Токарева Яна</cp:lastModifiedBy>
  <cp:revision>8</cp:revision>
  <cp:lastPrinted>2021-10-11T13:14:00Z</cp:lastPrinted>
  <dcterms:created xsi:type="dcterms:W3CDTF">2021-10-05T19:57:00Z</dcterms:created>
  <dcterms:modified xsi:type="dcterms:W3CDTF">2021-10-11T13:14:00Z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2020-07-13T00:00:00Z</vt:filetime>
  </property>
</Properties>
</file>