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A5" w:rsidRDefault="00D41238">
      <w:pPr>
        <w:pStyle w:val="a3"/>
        <w:spacing w:before="65"/>
        <w:ind w:left="5791"/>
      </w:pPr>
      <w:r>
        <w:t>ЗАТВЕРДЖЕНО</w:t>
      </w:r>
    </w:p>
    <w:p w:rsidR="005904A5" w:rsidRDefault="00D41238">
      <w:pPr>
        <w:pStyle w:val="a3"/>
        <w:ind w:left="5791" w:right="1283"/>
      </w:pPr>
      <w:r>
        <w:t xml:space="preserve">Наказ Управління </w:t>
      </w:r>
      <w:proofErr w:type="spellStart"/>
      <w:r>
        <w:t>Держпраці</w:t>
      </w:r>
      <w:proofErr w:type="spellEnd"/>
      <w:r>
        <w:t xml:space="preserve"> у Сумській області</w:t>
      </w:r>
    </w:p>
    <w:p w:rsidR="000B5409" w:rsidRDefault="000B5409" w:rsidP="000B5409">
      <w:pPr>
        <w:ind w:left="5791"/>
        <w:rPr>
          <w:sz w:val="24"/>
        </w:rPr>
      </w:pPr>
      <w:r>
        <w:rPr>
          <w:sz w:val="24"/>
        </w:rPr>
        <w:t>від 13.07.2020   № 714</w:t>
      </w:r>
    </w:p>
    <w:p w:rsidR="005904A5" w:rsidRDefault="005904A5">
      <w:pPr>
        <w:pStyle w:val="a3"/>
        <w:rPr>
          <w:sz w:val="26"/>
        </w:rPr>
      </w:pPr>
      <w:bookmarkStart w:id="0" w:name="_GoBack"/>
      <w:bookmarkEnd w:id="0"/>
    </w:p>
    <w:p w:rsidR="005904A5" w:rsidRDefault="005904A5">
      <w:pPr>
        <w:pStyle w:val="a3"/>
        <w:spacing w:before="4"/>
        <w:rPr>
          <w:sz w:val="22"/>
        </w:rPr>
      </w:pPr>
    </w:p>
    <w:p w:rsidR="005904A5" w:rsidRDefault="00D41238">
      <w:pPr>
        <w:pStyle w:val="1"/>
        <w:spacing w:before="1"/>
        <w:ind w:left="1069"/>
      </w:pPr>
      <w:r>
        <w:t>ІНФОРМАЦІЙНА КАРТКА</w:t>
      </w:r>
    </w:p>
    <w:p w:rsidR="005904A5" w:rsidRDefault="00D41238">
      <w:pPr>
        <w:ind w:left="1071" w:right="1301"/>
        <w:jc w:val="center"/>
        <w:rPr>
          <w:b/>
          <w:sz w:val="24"/>
        </w:rPr>
      </w:pPr>
      <w:r>
        <w:rPr>
          <w:b/>
          <w:sz w:val="24"/>
        </w:rPr>
        <w:t>адміністративної послуги з видачі свідоцтва на придбання і зберігання вибухових матеріалів промислового призначення</w:t>
      </w:r>
    </w:p>
    <w:p w:rsidR="005904A5" w:rsidRDefault="00D41238">
      <w:pPr>
        <w:spacing w:line="274" w:lineRule="exact"/>
        <w:ind w:left="1071" w:right="1298"/>
        <w:jc w:val="center"/>
        <w:rPr>
          <w:b/>
          <w:sz w:val="24"/>
        </w:rPr>
      </w:pPr>
      <w:r>
        <w:rPr>
          <w:b/>
          <w:sz w:val="24"/>
        </w:rPr>
        <w:t xml:space="preserve">Управління </w:t>
      </w:r>
      <w:proofErr w:type="spellStart"/>
      <w:r>
        <w:rPr>
          <w:b/>
          <w:sz w:val="24"/>
        </w:rPr>
        <w:t>Держпраці</w:t>
      </w:r>
      <w:proofErr w:type="spellEnd"/>
      <w:r>
        <w:rPr>
          <w:b/>
          <w:sz w:val="24"/>
        </w:rPr>
        <w:t xml:space="preserve"> у Сумській області</w:t>
      </w:r>
    </w:p>
    <w:p w:rsidR="005904A5" w:rsidRDefault="005904A5">
      <w:pPr>
        <w:pStyle w:val="a3"/>
        <w:spacing w:before="5"/>
        <w:rPr>
          <w:b/>
          <w:sz w:val="28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991"/>
        <w:gridCol w:w="6116"/>
      </w:tblGrid>
      <w:tr w:rsidR="005904A5">
        <w:trPr>
          <w:trHeight w:val="275"/>
        </w:trPr>
        <w:tc>
          <w:tcPr>
            <w:tcW w:w="9856" w:type="dxa"/>
            <w:gridSpan w:val="3"/>
          </w:tcPr>
          <w:p w:rsidR="005904A5" w:rsidRDefault="00D41238">
            <w:pPr>
              <w:pStyle w:val="TableParagraph"/>
              <w:spacing w:line="256" w:lineRule="exact"/>
              <w:ind w:left="1651" w:right="1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</w:p>
        </w:tc>
      </w:tr>
      <w:tr w:rsidR="005904A5">
        <w:trPr>
          <w:trHeight w:val="827"/>
        </w:trPr>
        <w:tc>
          <w:tcPr>
            <w:tcW w:w="749" w:type="dxa"/>
          </w:tcPr>
          <w:p w:rsidR="005904A5" w:rsidRDefault="00D4123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</w:tcPr>
          <w:p w:rsidR="005904A5" w:rsidRDefault="00D412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116" w:type="dxa"/>
          </w:tcPr>
          <w:p w:rsidR="005904A5" w:rsidRDefault="00D412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прийом заяв здійснюється через:</w:t>
            </w:r>
          </w:p>
          <w:p w:rsidR="005904A5" w:rsidRDefault="00D41238" w:rsidP="00AA34D4">
            <w:pPr>
              <w:pStyle w:val="TableParagraph"/>
              <w:spacing w:line="270" w:lineRule="atLeast"/>
              <w:ind w:right="928"/>
              <w:rPr>
                <w:sz w:val="24"/>
              </w:rPr>
            </w:pPr>
            <w:r>
              <w:rPr>
                <w:sz w:val="24"/>
              </w:rPr>
              <w:t xml:space="preserve">Управління </w:t>
            </w:r>
            <w:proofErr w:type="spellStart"/>
            <w:r>
              <w:rPr>
                <w:sz w:val="24"/>
              </w:rPr>
              <w:t>Держпраці</w:t>
            </w:r>
            <w:proofErr w:type="spellEnd"/>
            <w:r>
              <w:rPr>
                <w:sz w:val="24"/>
              </w:rPr>
              <w:t xml:space="preserve"> у Сумській області: 40030, м. Суми, вул. </w:t>
            </w:r>
            <w:proofErr w:type="spellStart"/>
            <w:r w:rsidR="00AA34D4">
              <w:rPr>
                <w:sz w:val="24"/>
              </w:rPr>
              <w:t>Супруна</w:t>
            </w:r>
            <w:proofErr w:type="spellEnd"/>
            <w:r>
              <w:rPr>
                <w:sz w:val="24"/>
              </w:rPr>
              <w:t xml:space="preserve">, </w:t>
            </w:r>
            <w:r w:rsidR="00AA34D4">
              <w:rPr>
                <w:sz w:val="24"/>
              </w:rPr>
              <w:t>3</w:t>
            </w:r>
            <w:r>
              <w:rPr>
                <w:sz w:val="24"/>
              </w:rPr>
              <w:t>2.</w:t>
            </w:r>
          </w:p>
        </w:tc>
      </w:tr>
      <w:tr w:rsidR="005904A5">
        <w:trPr>
          <w:trHeight w:val="828"/>
        </w:trPr>
        <w:tc>
          <w:tcPr>
            <w:tcW w:w="749" w:type="dxa"/>
          </w:tcPr>
          <w:p w:rsidR="005904A5" w:rsidRDefault="00D4123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1" w:type="dxa"/>
          </w:tcPr>
          <w:p w:rsidR="005904A5" w:rsidRDefault="00D41238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Інформація щодо режиму роботи</w:t>
            </w:r>
          </w:p>
        </w:tc>
        <w:tc>
          <w:tcPr>
            <w:tcW w:w="6116" w:type="dxa"/>
          </w:tcPr>
          <w:p w:rsidR="00AA34D4" w:rsidRPr="00DD529D" w:rsidRDefault="00D41238" w:rsidP="00AA34D4">
            <w:pPr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 w:rsidR="00AA34D4" w:rsidRPr="00DD529D">
              <w:rPr>
                <w:spacing w:val="10"/>
                <w:sz w:val="24"/>
                <w:u w:val="single"/>
              </w:rPr>
              <w:t xml:space="preserve">Управління </w:t>
            </w:r>
            <w:proofErr w:type="spellStart"/>
            <w:r w:rsidR="00AA34D4" w:rsidRPr="00DD529D">
              <w:rPr>
                <w:spacing w:val="11"/>
                <w:sz w:val="24"/>
                <w:u w:val="single"/>
              </w:rPr>
              <w:t>Держпраці</w:t>
            </w:r>
            <w:proofErr w:type="spellEnd"/>
            <w:r w:rsidR="00AA34D4" w:rsidRPr="00DD529D">
              <w:rPr>
                <w:spacing w:val="11"/>
                <w:sz w:val="24"/>
                <w:u w:val="single"/>
              </w:rPr>
              <w:t xml:space="preserve"> </w:t>
            </w:r>
            <w:r w:rsidR="00AA34D4" w:rsidRPr="00DD529D">
              <w:rPr>
                <w:sz w:val="24"/>
                <w:u w:val="single"/>
              </w:rPr>
              <w:t>у Сумській області:</w:t>
            </w:r>
            <w:r w:rsidR="00AA34D4" w:rsidRPr="00DD529D">
              <w:rPr>
                <w:sz w:val="24"/>
              </w:rPr>
              <w:t xml:space="preserve"> понеділок – четвер з 8</w:t>
            </w:r>
            <w:r w:rsidR="00AA34D4" w:rsidRPr="00DD529D">
              <w:rPr>
                <w:sz w:val="24"/>
                <w:vertAlign w:val="superscript"/>
              </w:rPr>
              <w:t>30</w:t>
            </w:r>
            <w:r w:rsidR="00AA34D4" w:rsidRPr="00DD529D">
              <w:rPr>
                <w:sz w:val="24"/>
              </w:rPr>
              <w:t xml:space="preserve"> до 17</w:t>
            </w:r>
            <w:r w:rsidR="00AA34D4" w:rsidRPr="00DD529D">
              <w:rPr>
                <w:sz w:val="24"/>
                <w:vertAlign w:val="superscript"/>
              </w:rPr>
              <w:t>15</w:t>
            </w:r>
            <w:r w:rsidR="00AA34D4" w:rsidRPr="00DD529D">
              <w:rPr>
                <w:sz w:val="24"/>
              </w:rPr>
              <w:t>,</w:t>
            </w:r>
          </w:p>
          <w:p w:rsidR="00AA34D4" w:rsidRPr="00DD529D" w:rsidRDefault="00AA34D4" w:rsidP="00AA34D4">
            <w:pPr>
              <w:ind w:left="107"/>
              <w:rPr>
                <w:sz w:val="24"/>
              </w:rPr>
            </w:pPr>
            <w:r w:rsidRPr="00DD529D">
              <w:rPr>
                <w:sz w:val="24"/>
              </w:rPr>
              <w:t>п'ятниця з 8</w:t>
            </w:r>
            <w:r w:rsidRPr="00DD529D">
              <w:rPr>
                <w:sz w:val="24"/>
                <w:vertAlign w:val="superscript"/>
              </w:rPr>
              <w:t>30</w:t>
            </w:r>
            <w:r w:rsidRPr="00DD529D">
              <w:rPr>
                <w:sz w:val="24"/>
              </w:rPr>
              <w:t xml:space="preserve"> до 16</w:t>
            </w:r>
            <w:r w:rsidRPr="00DD529D">
              <w:rPr>
                <w:sz w:val="24"/>
                <w:vertAlign w:val="superscript"/>
              </w:rPr>
              <w:t xml:space="preserve">00 </w:t>
            </w:r>
            <w:r w:rsidRPr="00DD529D">
              <w:rPr>
                <w:sz w:val="24"/>
              </w:rPr>
              <w:t>,</w:t>
            </w:r>
            <w:r w:rsidRPr="00DD529D">
              <w:rPr>
                <w:sz w:val="24"/>
                <w:vertAlign w:val="superscript"/>
              </w:rPr>
              <w:t xml:space="preserve"> </w:t>
            </w:r>
          </w:p>
          <w:p w:rsidR="005904A5" w:rsidRDefault="00AA34D4" w:rsidP="00AA34D4">
            <w:pPr>
              <w:ind w:left="107"/>
              <w:rPr>
                <w:sz w:val="24"/>
              </w:rPr>
            </w:pPr>
            <w:r w:rsidRPr="00DD529D">
              <w:rPr>
                <w:sz w:val="24"/>
              </w:rPr>
              <w:t>обідня перерва з 12</w:t>
            </w:r>
            <w:r w:rsidRPr="00DD529D">
              <w:rPr>
                <w:sz w:val="24"/>
                <w:vertAlign w:val="superscript"/>
              </w:rPr>
              <w:t>30</w:t>
            </w:r>
            <w:r w:rsidRPr="00DD529D">
              <w:rPr>
                <w:sz w:val="24"/>
              </w:rPr>
              <w:t xml:space="preserve"> до</w:t>
            </w:r>
            <w:r w:rsidRPr="00DD529D">
              <w:rPr>
                <w:spacing w:val="53"/>
                <w:sz w:val="24"/>
              </w:rPr>
              <w:t xml:space="preserve"> </w:t>
            </w:r>
            <w:r w:rsidRPr="00DD529D">
              <w:rPr>
                <w:sz w:val="24"/>
              </w:rPr>
              <w:t>13</w:t>
            </w:r>
            <w:r w:rsidRPr="00DD529D">
              <w:rPr>
                <w:sz w:val="24"/>
                <w:vertAlign w:val="superscript"/>
              </w:rPr>
              <w:t>00</w:t>
            </w:r>
          </w:p>
        </w:tc>
      </w:tr>
      <w:tr w:rsidR="005904A5">
        <w:trPr>
          <w:trHeight w:val="1379"/>
        </w:trPr>
        <w:tc>
          <w:tcPr>
            <w:tcW w:w="749" w:type="dxa"/>
          </w:tcPr>
          <w:p w:rsidR="005904A5" w:rsidRDefault="00D4123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1" w:type="dxa"/>
          </w:tcPr>
          <w:p w:rsidR="005904A5" w:rsidRDefault="00D41238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Телефон/факс (довідки), адреса електронної пошти та веб-сайт</w:t>
            </w:r>
          </w:p>
        </w:tc>
        <w:tc>
          <w:tcPr>
            <w:tcW w:w="6116" w:type="dxa"/>
          </w:tcPr>
          <w:p w:rsidR="005904A5" w:rsidRDefault="00D412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pacing w:val="10"/>
                <w:sz w:val="24"/>
                <w:u w:val="single"/>
              </w:rPr>
              <w:t xml:space="preserve">Управління </w:t>
            </w:r>
            <w:proofErr w:type="spellStart"/>
            <w:r>
              <w:rPr>
                <w:spacing w:val="11"/>
                <w:sz w:val="24"/>
                <w:u w:val="single"/>
              </w:rPr>
              <w:t>Держпраці</w:t>
            </w:r>
            <w:proofErr w:type="spellEnd"/>
            <w:r>
              <w:rPr>
                <w:spacing w:val="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 Сумській області:</w:t>
            </w:r>
          </w:p>
          <w:p w:rsidR="005904A5" w:rsidRDefault="00AA34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Тел./факс.: (0542) 22-1</w:t>
            </w:r>
            <w:r w:rsidR="00D41238">
              <w:rPr>
                <w:sz w:val="24"/>
              </w:rPr>
              <w:t>5-</w:t>
            </w:r>
            <w:r>
              <w:rPr>
                <w:sz w:val="24"/>
              </w:rPr>
              <w:t>47</w:t>
            </w:r>
          </w:p>
          <w:p w:rsidR="005904A5" w:rsidRDefault="00D41238">
            <w:pPr>
              <w:pStyle w:val="TableParagraph"/>
              <w:ind w:right="3056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 xml:space="preserve">. адреса: </w:t>
            </w:r>
            <w:hyperlink r:id="rId5">
              <w:r>
                <w:rPr>
                  <w:sz w:val="24"/>
                </w:rPr>
                <w:t>18sm@dsp.gov.ua</w:t>
              </w:r>
            </w:hyperlink>
            <w:r>
              <w:rPr>
                <w:sz w:val="24"/>
              </w:rPr>
              <w:t xml:space="preserve"> facebook.com/sumy.dsp,</w:t>
            </w:r>
          </w:p>
          <w:p w:rsidR="005904A5" w:rsidRDefault="00D412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веб-сайт: </w:t>
            </w:r>
            <w:hyperlink r:id="rId6">
              <w:r>
                <w:rPr>
                  <w:sz w:val="24"/>
                  <w:u w:val="single"/>
                </w:rPr>
                <w:t>http://sumy.dsp.gov.ua</w:t>
              </w:r>
            </w:hyperlink>
          </w:p>
        </w:tc>
      </w:tr>
      <w:tr w:rsidR="005904A5">
        <w:trPr>
          <w:trHeight w:val="275"/>
        </w:trPr>
        <w:tc>
          <w:tcPr>
            <w:tcW w:w="9856" w:type="dxa"/>
            <w:gridSpan w:val="3"/>
          </w:tcPr>
          <w:p w:rsidR="005904A5" w:rsidRDefault="00D41238">
            <w:pPr>
              <w:pStyle w:val="TableParagraph"/>
              <w:spacing w:line="256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5904A5">
        <w:trPr>
          <w:trHeight w:val="827"/>
        </w:trPr>
        <w:tc>
          <w:tcPr>
            <w:tcW w:w="749" w:type="dxa"/>
          </w:tcPr>
          <w:p w:rsidR="005904A5" w:rsidRDefault="00D4123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1" w:type="dxa"/>
          </w:tcPr>
          <w:p w:rsidR="005904A5" w:rsidRDefault="00D412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116" w:type="dxa"/>
          </w:tcPr>
          <w:p w:rsidR="005904A5" w:rsidRDefault="00D41238">
            <w:pPr>
              <w:pStyle w:val="TableParagraph"/>
              <w:tabs>
                <w:tab w:val="left" w:pos="1222"/>
                <w:tab w:val="left" w:pos="2270"/>
                <w:tab w:val="left" w:pos="3007"/>
                <w:tab w:val="left" w:pos="4458"/>
                <w:tab w:val="left" w:pos="4759"/>
              </w:tabs>
              <w:ind w:right="100" w:firstLine="316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  <w:t>України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«Про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поводження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вибуховими </w:t>
            </w:r>
            <w:r>
              <w:rPr>
                <w:sz w:val="24"/>
              </w:rPr>
              <w:t>матеріалами промислового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призначення»;</w:t>
            </w:r>
          </w:p>
          <w:p w:rsidR="005904A5" w:rsidRDefault="00D41238">
            <w:pPr>
              <w:pStyle w:val="TableParagraph"/>
              <w:spacing w:line="262" w:lineRule="exact"/>
              <w:ind w:left="424"/>
              <w:rPr>
                <w:sz w:val="24"/>
              </w:rPr>
            </w:pPr>
            <w:r>
              <w:rPr>
                <w:sz w:val="24"/>
              </w:rPr>
              <w:t>Закон України «Про адміністративні послуги».</w:t>
            </w:r>
          </w:p>
        </w:tc>
      </w:tr>
      <w:tr w:rsidR="005904A5">
        <w:trPr>
          <w:trHeight w:val="4692"/>
        </w:trPr>
        <w:tc>
          <w:tcPr>
            <w:tcW w:w="749" w:type="dxa"/>
          </w:tcPr>
          <w:p w:rsidR="005904A5" w:rsidRDefault="00D4123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91" w:type="dxa"/>
          </w:tcPr>
          <w:p w:rsidR="005904A5" w:rsidRDefault="00D41238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Акти центральних органів виконавчої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116" w:type="dxa"/>
          </w:tcPr>
          <w:p w:rsidR="005904A5" w:rsidRDefault="00D41238">
            <w:pPr>
              <w:pStyle w:val="TableParagraph"/>
              <w:ind w:left="141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соціальної політики України від 27.03.2015 №340 «Про затвердження Положення про територіальні органи Державної служби України з питань праці», зареєстрований в Міністерстві юстиції України 20.04.2015 за №438/26883.</w:t>
            </w:r>
          </w:p>
          <w:p w:rsidR="005904A5" w:rsidRDefault="00D41238">
            <w:pPr>
              <w:pStyle w:val="TableParagraph"/>
              <w:ind w:left="141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Наказ Міністерства внутрішніх справ України від 21.08.1998 №622 «Про затвердження Інструкції про порядок виготовлення, придбання, зберігання, обліку, перевезення та використання вогнепальної, пневматичної, холодної і </w:t>
            </w:r>
            <w:proofErr w:type="spellStart"/>
            <w:r>
              <w:rPr>
                <w:sz w:val="24"/>
              </w:rPr>
              <w:t>охолощеної</w:t>
            </w:r>
            <w:proofErr w:type="spellEnd"/>
            <w:r>
              <w:rPr>
                <w:sz w:val="24"/>
              </w:rPr>
              <w:t xml:space="preserve"> зброї, пристроїв вітчизняного виробництва для відстрілу патронів, споряджених гумовими чи аналогічними за своїми властивостями метальними снарядами несмертельної дії, та патронів до них, а також боєприпасів до зброї, основних частин зброї та вибухових матеріалів»,</w:t>
            </w:r>
          </w:p>
          <w:p w:rsidR="005904A5" w:rsidRDefault="00D41238">
            <w:pPr>
              <w:pStyle w:val="TableParagraph"/>
              <w:spacing w:line="274" w:lineRule="exact"/>
              <w:ind w:left="141" w:right="103"/>
              <w:jc w:val="both"/>
              <w:rPr>
                <w:sz w:val="24"/>
              </w:rPr>
            </w:pPr>
            <w:r>
              <w:rPr>
                <w:sz w:val="24"/>
              </w:rPr>
              <w:t>зареєстрований в Міністерстві юстиції України 07.10.1998 за №637/3077.</w:t>
            </w:r>
          </w:p>
        </w:tc>
      </w:tr>
      <w:tr w:rsidR="005904A5">
        <w:trPr>
          <w:trHeight w:val="278"/>
        </w:trPr>
        <w:tc>
          <w:tcPr>
            <w:tcW w:w="9856" w:type="dxa"/>
            <w:gridSpan w:val="3"/>
          </w:tcPr>
          <w:p w:rsidR="005904A5" w:rsidRDefault="00D41238">
            <w:pPr>
              <w:pStyle w:val="TableParagraph"/>
              <w:spacing w:line="259" w:lineRule="exact"/>
              <w:ind w:left="1651" w:right="1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отримання адміністративної послуги</w:t>
            </w:r>
          </w:p>
        </w:tc>
      </w:tr>
      <w:tr w:rsidR="005904A5">
        <w:trPr>
          <w:trHeight w:val="1379"/>
        </w:trPr>
        <w:tc>
          <w:tcPr>
            <w:tcW w:w="749" w:type="dxa"/>
          </w:tcPr>
          <w:p w:rsidR="005904A5" w:rsidRDefault="00D4123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91" w:type="dxa"/>
          </w:tcPr>
          <w:p w:rsidR="005904A5" w:rsidRDefault="00D41238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Підстави для отримання адміністративної послуги</w:t>
            </w:r>
          </w:p>
        </w:tc>
        <w:tc>
          <w:tcPr>
            <w:tcW w:w="6116" w:type="dxa"/>
          </w:tcPr>
          <w:p w:rsidR="005904A5" w:rsidRDefault="00D41238">
            <w:pPr>
              <w:pStyle w:val="TableParagraph"/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Звернення юридичної особи, фізичної особи – підприємця (уповноваженої особи) та подання заяви на одержання свідоцтва на придбання і зберігання вибухових матеріалів промислового призначення (далі –</w:t>
            </w:r>
          </w:p>
          <w:p w:rsidR="005904A5" w:rsidRDefault="00D412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Заява).</w:t>
            </w:r>
          </w:p>
        </w:tc>
      </w:tr>
      <w:tr w:rsidR="005904A5">
        <w:trPr>
          <w:trHeight w:val="827"/>
        </w:trPr>
        <w:tc>
          <w:tcPr>
            <w:tcW w:w="749" w:type="dxa"/>
          </w:tcPr>
          <w:p w:rsidR="005904A5" w:rsidRDefault="00D4123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91" w:type="dxa"/>
          </w:tcPr>
          <w:p w:rsidR="005904A5" w:rsidRDefault="00D412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</w:p>
          <w:p w:rsidR="005904A5" w:rsidRDefault="00D41238">
            <w:pPr>
              <w:pStyle w:val="TableParagraph"/>
              <w:spacing w:line="270" w:lineRule="atLeast"/>
              <w:ind w:right="420"/>
              <w:rPr>
                <w:sz w:val="24"/>
              </w:rPr>
            </w:pPr>
            <w:r>
              <w:rPr>
                <w:sz w:val="24"/>
              </w:rPr>
              <w:t>документів, необхідних для отримання</w:t>
            </w:r>
          </w:p>
        </w:tc>
        <w:tc>
          <w:tcPr>
            <w:tcW w:w="6116" w:type="dxa"/>
          </w:tcPr>
          <w:p w:rsidR="005904A5" w:rsidRDefault="00D41238">
            <w:pPr>
              <w:pStyle w:val="TableParagraph"/>
              <w:ind w:firstLine="290"/>
              <w:rPr>
                <w:sz w:val="24"/>
              </w:rPr>
            </w:pPr>
            <w:r>
              <w:rPr>
                <w:sz w:val="24"/>
              </w:rPr>
              <w:t>Для одержання свідоцтва на придбання і зберігання вибухових матеріалів промислового призначення (далі –</w:t>
            </w:r>
          </w:p>
          <w:p w:rsidR="005904A5" w:rsidRDefault="00D412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Свідоцтво) подаються:</w:t>
            </w:r>
          </w:p>
        </w:tc>
      </w:tr>
    </w:tbl>
    <w:p w:rsidR="005904A5" w:rsidRDefault="005904A5">
      <w:pPr>
        <w:spacing w:line="264" w:lineRule="exact"/>
        <w:rPr>
          <w:sz w:val="24"/>
        </w:rPr>
        <w:sectPr w:rsidR="005904A5">
          <w:type w:val="continuous"/>
          <w:pgSz w:w="11910" w:h="16840"/>
          <w:pgMar w:top="760" w:right="5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991"/>
        <w:gridCol w:w="6116"/>
      </w:tblGrid>
      <w:tr w:rsidR="005904A5">
        <w:trPr>
          <w:trHeight w:val="275"/>
        </w:trPr>
        <w:tc>
          <w:tcPr>
            <w:tcW w:w="749" w:type="dxa"/>
          </w:tcPr>
          <w:p w:rsidR="005904A5" w:rsidRDefault="005904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91" w:type="dxa"/>
          </w:tcPr>
          <w:p w:rsidR="005904A5" w:rsidRDefault="00D412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116" w:type="dxa"/>
          </w:tcPr>
          <w:p w:rsidR="005904A5" w:rsidRDefault="00D41238">
            <w:pPr>
              <w:pStyle w:val="TableParagraph"/>
              <w:spacing w:line="256" w:lineRule="exact"/>
              <w:ind w:left="397"/>
              <w:rPr>
                <w:sz w:val="24"/>
              </w:rPr>
            </w:pPr>
            <w:r>
              <w:rPr>
                <w:sz w:val="24"/>
              </w:rPr>
              <w:t>1. Заява.</w:t>
            </w:r>
          </w:p>
        </w:tc>
      </w:tr>
      <w:tr w:rsidR="005904A5">
        <w:trPr>
          <w:trHeight w:val="1103"/>
        </w:trPr>
        <w:tc>
          <w:tcPr>
            <w:tcW w:w="749" w:type="dxa"/>
          </w:tcPr>
          <w:p w:rsidR="005904A5" w:rsidRDefault="00D41238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91" w:type="dxa"/>
          </w:tcPr>
          <w:p w:rsidR="005904A5" w:rsidRDefault="00D4123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Спосіб надання</w:t>
            </w:r>
          </w:p>
          <w:p w:rsidR="005904A5" w:rsidRDefault="00D41238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документів, необхідних для отримання</w:t>
            </w:r>
          </w:p>
          <w:p w:rsidR="005904A5" w:rsidRDefault="00D412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адміністративної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116" w:type="dxa"/>
          </w:tcPr>
          <w:p w:rsidR="005904A5" w:rsidRDefault="00D41238">
            <w:pPr>
              <w:pStyle w:val="TableParagraph"/>
              <w:ind w:left="141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Заява подається юридичною особою, фізичною особою – підприємцем (уповноваженою особою) або надсилаються поштовим відправленням до Управління</w:t>
            </w:r>
          </w:p>
          <w:p w:rsidR="005904A5" w:rsidRDefault="00D41238">
            <w:pPr>
              <w:pStyle w:val="TableParagraph"/>
              <w:spacing w:line="270" w:lineRule="exact"/>
              <w:ind w:left="1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Держпраці</w:t>
            </w:r>
            <w:proofErr w:type="spellEnd"/>
            <w:r>
              <w:rPr>
                <w:sz w:val="24"/>
              </w:rPr>
              <w:t xml:space="preserve"> у Сумській області.</w:t>
            </w:r>
          </w:p>
        </w:tc>
      </w:tr>
      <w:tr w:rsidR="005904A5">
        <w:trPr>
          <w:trHeight w:val="827"/>
        </w:trPr>
        <w:tc>
          <w:tcPr>
            <w:tcW w:w="749" w:type="dxa"/>
          </w:tcPr>
          <w:p w:rsidR="005904A5" w:rsidRDefault="00D41238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91" w:type="dxa"/>
          </w:tcPr>
          <w:p w:rsidR="005904A5" w:rsidRDefault="00D41238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Платність (безоплатність) надання адміністративної</w:t>
            </w:r>
          </w:p>
          <w:p w:rsidR="005904A5" w:rsidRDefault="00D412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послуги</w:t>
            </w:r>
          </w:p>
        </w:tc>
        <w:tc>
          <w:tcPr>
            <w:tcW w:w="6116" w:type="dxa"/>
          </w:tcPr>
          <w:p w:rsidR="005904A5" w:rsidRDefault="00D41238">
            <w:pPr>
              <w:pStyle w:val="TableParagraph"/>
              <w:spacing w:line="261" w:lineRule="exact"/>
              <w:ind w:left="424"/>
              <w:rPr>
                <w:sz w:val="24"/>
              </w:rPr>
            </w:pPr>
            <w:r>
              <w:rPr>
                <w:sz w:val="24"/>
              </w:rPr>
              <w:t>Безоплатно.</w:t>
            </w:r>
          </w:p>
        </w:tc>
      </w:tr>
      <w:tr w:rsidR="005904A5">
        <w:trPr>
          <w:trHeight w:val="827"/>
        </w:trPr>
        <w:tc>
          <w:tcPr>
            <w:tcW w:w="749" w:type="dxa"/>
          </w:tcPr>
          <w:p w:rsidR="005904A5" w:rsidRDefault="00D41238">
            <w:pPr>
              <w:pStyle w:val="TableParagraph"/>
              <w:spacing w:line="261" w:lineRule="exact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2991" w:type="dxa"/>
          </w:tcPr>
          <w:p w:rsidR="005904A5" w:rsidRDefault="00D41238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Нормативно-правовий акт, на підставі якого</w:t>
            </w:r>
          </w:p>
          <w:p w:rsidR="005904A5" w:rsidRDefault="00D412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стягується плата</w:t>
            </w:r>
          </w:p>
        </w:tc>
        <w:tc>
          <w:tcPr>
            <w:tcW w:w="6116" w:type="dxa"/>
          </w:tcPr>
          <w:p w:rsidR="005904A5" w:rsidRDefault="00D41238">
            <w:pPr>
              <w:pStyle w:val="TableParagraph"/>
              <w:spacing w:line="261" w:lineRule="exact"/>
              <w:ind w:left="424"/>
              <w:rPr>
                <w:sz w:val="24"/>
              </w:rPr>
            </w:pPr>
            <w:r>
              <w:rPr>
                <w:sz w:val="24"/>
              </w:rPr>
              <w:t>Відсутній.</w:t>
            </w:r>
          </w:p>
        </w:tc>
      </w:tr>
      <w:tr w:rsidR="005904A5">
        <w:trPr>
          <w:trHeight w:val="1103"/>
        </w:trPr>
        <w:tc>
          <w:tcPr>
            <w:tcW w:w="749" w:type="dxa"/>
          </w:tcPr>
          <w:p w:rsidR="005904A5" w:rsidRDefault="00D41238">
            <w:pPr>
              <w:pStyle w:val="TableParagraph"/>
              <w:spacing w:line="261" w:lineRule="exact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2991" w:type="dxa"/>
          </w:tcPr>
          <w:p w:rsidR="005904A5" w:rsidRDefault="00D41238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Розмір і порядок внесення плати (адміністративного збору) за платну</w:t>
            </w:r>
          </w:p>
          <w:p w:rsidR="005904A5" w:rsidRDefault="00D412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адміністративну послугу</w:t>
            </w:r>
          </w:p>
        </w:tc>
        <w:tc>
          <w:tcPr>
            <w:tcW w:w="6116" w:type="dxa"/>
          </w:tcPr>
          <w:p w:rsidR="005904A5" w:rsidRDefault="00D41238">
            <w:pPr>
              <w:pStyle w:val="TableParagraph"/>
              <w:spacing w:line="261" w:lineRule="exact"/>
              <w:ind w:left="424"/>
              <w:rPr>
                <w:sz w:val="24"/>
              </w:rPr>
            </w:pPr>
            <w:r>
              <w:rPr>
                <w:sz w:val="24"/>
              </w:rPr>
              <w:t>Не вноситься.</w:t>
            </w:r>
          </w:p>
        </w:tc>
      </w:tr>
      <w:tr w:rsidR="005904A5">
        <w:trPr>
          <w:trHeight w:val="828"/>
        </w:trPr>
        <w:tc>
          <w:tcPr>
            <w:tcW w:w="749" w:type="dxa"/>
          </w:tcPr>
          <w:p w:rsidR="005904A5" w:rsidRDefault="00D41238">
            <w:pPr>
              <w:pStyle w:val="TableParagraph"/>
              <w:spacing w:line="261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91" w:type="dxa"/>
          </w:tcPr>
          <w:p w:rsidR="005904A5" w:rsidRDefault="00D4123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</w:p>
          <w:p w:rsidR="005904A5" w:rsidRDefault="00D412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адміністративної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116" w:type="dxa"/>
          </w:tcPr>
          <w:p w:rsidR="005904A5" w:rsidRDefault="00D41238">
            <w:pPr>
              <w:pStyle w:val="TableParagraph"/>
              <w:tabs>
                <w:tab w:val="left" w:pos="1422"/>
                <w:tab w:val="left" w:pos="2870"/>
                <w:tab w:val="left" w:pos="4094"/>
                <w:tab w:val="left" w:pos="4668"/>
              </w:tabs>
              <w:ind w:left="141" w:right="96" w:firstLine="283"/>
              <w:rPr>
                <w:sz w:val="24"/>
              </w:rPr>
            </w:pPr>
            <w:r>
              <w:rPr>
                <w:sz w:val="24"/>
              </w:rPr>
              <w:t>30 календарних днів з дня подання юридичною особою,</w:t>
            </w:r>
            <w:r>
              <w:rPr>
                <w:sz w:val="24"/>
              </w:rPr>
              <w:tab/>
              <w:t>фізичною</w:t>
            </w:r>
            <w:r>
              <w:rPr>
                <w:sz w:val="24"/>
              </w:rPr>
              <w:tab/>
              <w:t>особою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підприємцем</w:t>
            </w:r>
          </w:p>
          <w:p w:rsidR="005904A5" w:rsidRDefault="00D41238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(уповноваженою особою) Заяви.</w:t>
            </w:r>
          </w:p>
        </w:tc>
      </w:tr>
      <w:tr w:rsidR="005904A5">
        <w:trPr>
          <w:trHeight w:val="553"/>
        </w:trPr>
        <w:tc>
          <w:tcPr>
            <w:tcW w:w="749" w:type="dxa"/>
          </w:tcPr>
          <w:p w:rsidR="005904A5" w:rsidRDefault="00D41238">
            <w:pPr>
              <w:pStyle w:val="TableParagraph"/>
              <w:spacing w:line="264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91" w:type="dxa"/>
          </w:tcPr>
          <w:p w:rsidR="005904A5" w:rsidRDefault="00D412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</w:p>
          <w:p w:rsidR="005904A5" w:rsidRDefault="00D412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116" w:type="dxa"/>
          </w:tcPr>
          <w:p w:rsidR="005904A5" w:rsidRDefault="00D41238">
            <w:pPr>
              <w:pStyle w:val="TableParagraph"/>
              <w:spacing w:line="264" w:lineRule="exact"/>
              <w:ind w:left="424"/>
              <w:rPr>
                <w:sz w:val="24"/>
              </w:rPr>
            </w:pPr>
            <w:r>
              <w:rPr>
                <w:sz w:val="24"/>
              </w:rPr>
              <w:t>Одержання Свідоцтва.</w:t>
            </w:r>
          </w:p>
        </w:tc>
      </w:tr>
      <w:tr w:rsidR="005904A5">
        <w:trPr>
          <w:trHeight w:val="1103"/>
        </w:trPr>
        <w:tc>
          <w:tcPr>
            <w:tcW w:w="749" w:type="dxa"/>
          </w:tcPr>
          <w:p w:rsidR="005904A5" w:rsidRDefault="00D41238">
            <w:pPr>
              <w:pStyle w:val="TableParagraph"/>
              <w:spacing w:line="261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91" w:type="dxa"/>
          </w:tcPr>
          <w:p w:rsidR="005904A5" w:rsidRDefault="00D412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Способи отримання відповіді (результату)</w:t>
            </w:r>
          </w:p>
        </w:tc>
        <w:tc>
          <w:tcPr>
            <w:tcW w:w="6116" w:type="dxa"/>
          </w:tcPr>
          <w:p w:rsidR="005904A5" w:rsidRDefault="00D41238">
            <w:pPr>
              <w:pStyle w:val="TableParagraph"/>
              <w:ind w:left="141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Отримується юридичною особою, фізичною особою – підприємцем (уповноваженою особою) особисто в Управлінні </w:t>
            </w:r>
            <w:proofErr w:type="spellStart"/>
            <w:r>
              <w:rPr>
                <w:sz w:val="24"/>
              </w:rPr>
              <w:t>Держпраці</w:t>
            </w:r>
            <w:proofErr w:type="spellEnd"/>
            <w:r>
              <w:rPr>
                <w:sz w:val="24"/>
              </w:rPr>
              <w:t xml:space="preserve"> у Сумській області або</w:t>
            </w:r>
          </w:p>
          <w:p w:rsidR="005904A5" w:rsidRDefault="00D41238">
            <w:pPr>
              <w:pStyle w:val="TableParagraph"/>
              <w:spacing w:line="270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надсилається поштовим відправленням.</w:t>
            </w:r>
          </w:p>
        </w:tc>
      </w:tr>
    </w:tbl>
    <w:p w:rsidR="005904A5" w:rsidRDefault="005904A5">
      <w:pPr>
        <w:pStyle w:val="a3"/>
        <w:rPr>
          <w:b/>
          <w:sz w:val="20"/>
        </w:rPr>
      </w:pPr>
    </w:p>
    <w:p w:rsidR="005904A5" w:rsidRDefault="005904A5">
      <w:pPr>
        <w:pStyle w:val="a3"/>
        <w:rPr>
          <w:b/>
          <w:sz w:val="20"/>
        </w:rPr>
      </w:pPr>
    </w:p>
    <w:p w:rsidR="005904A5" w:rsidRDefault="005904A5">
      <w:pPr>
        <w:pStyle w:val="a3"/>
        <w:spacing w:before="10"/>
        <w:rPr>
          <w:b/>
          <w:sz w:val="26"/>
        </w:rPr>
      </w:pPr>
    </w:p>
    <w:p w:rsidR="005904A5" w:rsidRDefault="00D41238">
      <w:pPr>
        <w:pStyle w:val="a3"/>
        <w:spacing w:before="90"/>
        <w:ind w:left="118"/>
      </w:pPr>
      <w:r>
        <w:t>Начальник відділу</w:t>
      </w:r>
    </w:p>
    <w:p w:rsidR="005904A5" w:rsidRDefault="00D41238">
      <w:pPr>
        <w:pStyle w:val="a3"/>
        <w:ind w:left="118"/>
      </w:pPr>
      <w:r>
        <w:t>експертної роботи, ринкового нагляду</w:t>
      </w:r>
    </w:p>
    <w:p w:rsidR="005904A5" w:rsidRDefault="00D41238">
      <w:pPr>
        <w:pStyle w:val="a3"/>
        <w:tabs>
          <w:tab w:val="left" w:pos="7800"/>
        </w:tabs>
        <w:ind w:left="118"/>
      </w:pPr>
      <w:r>
        <w:t>та надання</w:t>
      </w:r>
      <w:r>
        <w:rPr>
          <w:spacing w:val="-6"/>
        </w:rPr>
        <w:t xml:space="preserve"> </w:t>
      </w:r>
      <w:r>
        <w:t>адміністративних</w:t>
      </w:r>
      <w:r>
        <w:rPr>
          <w:spacing w:val="-3"/>
        </w:rPr>
        <w:t xml:space="preserve"> </w:t>
      </w:r>
      <w:r>
        <w:t>послуг</w:t>
      </w:r>
      <w:r>
        <w:tab/>
        <w:t>О</w:t>
      </w:r>
      <w:r w:rsidR="001E5708">
        <w:t>лександр</w:t>
      </w:r>
      <w:r>
        <w:rPr>
          <w:spacing w:val="-2"/>
        </w:rPr>
        <w:t xml:space="preserve"> </w:t>
      </w:r>
      <w:r>
        <w:t>Сидоренко</w:t>
      </w:r>
    </w:p>
    <w:sectPr w:rsidR="005904A5">
      <w:pgSz w:w="11910" w:h="16840"/>
      <w:pgMar w:top="840" w:right="5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A5"/>
    <w:rsid w:val="000B5409"/>
    <w:rsid w:val="001E5708"/>
    <w:rsid w:val="005904A5"/>
    <w:rsid w:val="00AA34D4"/>
    <w:rsid w:val="00D4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1071" w:right="130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412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238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1071" w:right="130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412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238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umy.dsp.gov.ua/" TargetMode="External"/><Relationship Id="rId5" Type="http://schemas.openxmlformats.org/officeDocument/2006/relationships/hyperlink" Target="mailto:18sm@dsp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OON-1</dc:creator>
  <cp:lastModifiedBy>Сидоренко Олександр</cp:lastModifiedBy>
  <cp:revision>4</cp:revision>
  <cp:lastPrinted>2020-07-13T10:12:00Z</cp:lastPrinted>
  <dcterms:created xsi:type="dcterms:W3CDTF">2020-07-13T10:13:00Z</dcterms:created>
  <dcterms:modified xsi:type="dcterms:W3CDTF">2020-07-13T13:25:00Z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2020-07-13T00:00:00Z</vt:filetime>
  </property>
</Properties>
</file>